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0" w:type="dxa"/>
        <w:tblCellSpacing w:w="0" w:type="dxa"/>
        <w:tblCellMar>
          <w:left w:w="0" w:type="dxa"/>
          <w:right w:w="0" w:type="dxa"/>
        </w:tblCellMar>
        <w:tblLook w:val="04A0" w:firstRow="1" w:lastRow="0" w:firstColumn="1" w:lastColumn="0" w:noHBand="0" w:noVBand="1"/>
      </w:tblPr>
      <w:tblGrid>
        <w:gridCol w:w="5524"/>
        <w:gridCol w:w="4256"/>
      </w:tblGrid>
      <w:tr w:rsidR="004C04F9" w:rsidRPr="004C04F9" w:rsidTr="004C04F9">
        <w:trPr>
          <w:tblCellSpacing w:w="0" w:type="dxa"/>
        </w:trPr>
        <w:tc>
          <w:tcPr>
            <w:tcW w:w="0" w:type="auto"/>
            <w:hideMark/>
          </w:tcPr>
          <w:p w:rsidR="004C04F9" w:rsidRPr="004C04F9" w:rsidRDefault="004C04F9" w:rsidP="004C04F9">
            <w:pPr>
              <w:spacing w:after="0" w:line="0" w:lineRule="atLeast"/>
              <w:rPr>
                <w:rFonts w:ascii="Tahoma" w:eastAsia="Times New Roman" w:hAnsi="Tahoma" w:cs="Tahoma"/>
                <w:color w:val="5B5B5B"/>
                <w:sz w:val="18"/>
                <w:szCs w:val="18"/>
                <w:lang w:eastAsia="fr-FR"/>
              </w:rPr>
            </w:pPr>
            <w:r>
              <w:rPr>
                <w:rFonts w:ascii="Tahoma" w:eastAsia="Times New Roman" w:hAnsi="Tahoma" w:cs="Tahoma"/>
                <w:noProof/>
                <w:color w:val="5B5B5B"/>
                <w:sz w:val="18"/>
                <w:szCs w:val="18"/>
                <w:lang w:eastAsia="fr-FR"/>
              </w:rPr>
              <mc:AlternateContent>
                <mc:Choice Requires="wps">
                  <w:drawing>
                    <wp:inline distT="0" distB="0" distL="0" distR="0">
                      <wp:extent cx="2377440" cy="792480"/>
                      <wp:effectExtent l="0" t="0" r="0" b="0"/>
                      <wp:docPr id="6" name="Rectangle 6" descr="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7744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 o:spid="_x0000_s1026" alt="Description : Logo" style="width:187.2pt;height:6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" filled="f" stroked="f">
                      <o:lock v:ext="edit" aspectratio="t"/>
                      <w10:anchorlock/>
                    </v:rect>
                  </w:pict>
                </mc:Fallback>
              </mc:AlternateContent>
            </w:r>
          </w:p>
        </w:tc>
        <w:tc>
          <w:tcPr>
            <w:tcW w:w="0" w:type="auto"/>
            <w:hideMark/>
          </w:tcPr>
          <w:p w:rsidR="004C04F9" w:rsidRPr="004C04F9" w:rsidRDefault="004C04F9" w:rsidP="004C04F9">
            <w:pPr>
              <w:spacing w:after="0" w:line="270" w:lineRule="atLeast"/>
              <w:jc w:val="right"/>
              <w:rPr>
                <w:rFonts w:ascii="Tahoma" w:eastAsia="Times New Roman" w:hAnsi="Tahoma" w:cs="Tahoma"/>
                <w:color w:val="02407D"/>
                <w:sz w:val="17"/>
                <w:szCs w:val="17"/>
                <w:lang w:val="en-US" w:eastAsia="fr-FR"/>
              </w:rPr>
            </w:pPr>
            <w:r w:rsidRPr="004C04F9">
              <w:rPr>
                <w:rFonts w:ascii="Tahoma" w:eastAsia="Times New Roman" w:hAnsi="Tahoma" w:cs="Tahoma"/>
                <w:color w:val="02407D"/>
                <w:sz w:val="17"/>
                <w:szCs w:val="17"/>
                <w:lang w:val="en-US" w:eastAsia="fr-FR"/>
              </w:rPr>
              <w:t>PANCAP Coordinating Unit</w:t>
            </w:r>
          </w:p>
          <w:p w:rsidR="004C04F9" w:rsidRPr="004C04F9" w:rsidRDefault="004C04F9" w:rsidP="004C04F9">
            <w:pPr>
              <w:spacing w:after="0" w:line="270" w:lineRule="atLeast"/>
              <w:jc w:val="right"/>
              <w:rPr>
                <w:rFonts w:ascii="Tahoma" w:eastAsia="Times New Roman" w:hAnsi="Tahoma" w:cs="Tahoma"/>
                <w:color w:val="02407D"/>
                <w:sz w:val="17"/>
                <w:szCs w:val="17"/>
                <w:lang w:val="en-US" w:eastAsia="fr-FR"/>
              </w:rPr>
            </w:pPr>
            <w:r w:rsidRPr="004C04F9">
              <w:rPr>
                <w:rFonts w:ascii="Tahoma" w:eastAsia="Times New Roman" w:hAnsi="Tahoma" w:cs="Tahoma"/>
                <w:color w:val="02407D"/>
                <w:sz w:val="17"/>
                <w:szCs w:val="17"/>
                <w:lang w:val="en-US" w:eastAsia="fr-FR"/>
              </w:rPr>
              <w:t>CARICOM Secretariat</w:t>
            </w:r>
          </w:p>
          <w:p w:rsidR="004C04F9" w:rsidRPr="004C04F9" w:rsidRDefault="004C04F9" w:rsidP="004C04F9">
            <w:pPr>
              <w:spacing w:after="0" w:line="270" w:lineRule="atLeast"/>
              <w:jc w:val="right"/>
              <w:rPr>
                <w:rFonts w:ascii="Tahoma" w:eastAsia="Times New Roman" w:hAnsi="Tahoma" w:cs="Tahoma"/>
                <w:color w:val="02407D"/>
                <w:sz w:val="17"/>
                <w:szCs w:val="17"/>
                <w:lang w:val="en-US" w:eastAsia="fr-FR"/>
              </w:rPr>
            </w:pPr>
            <w:r w:rsidRPr="004C04F9">
              <w:rPr>
                <w:rFonts w:ascii="Tahoma" w:eastAsia="Times New Roman" w:hAnsi="Tahoma" w:cs="Tahoma"/>
                <w:color w:val="02407D"/>
                <w:sz w:val="17"/>
                <w:szCs w:val="17"/>
                <w:lang w:val="en-US" w:eastAsia="fr-FR"/>
              </w:rPr>
              <w:t>Tel:</w:t>
            </w:r>
            <w:hyperlink r:id="rId5" w:history="1">
              <w:r w:rsidRPr="004C04F9">
                <w:rPr>
                  <w:rFonts w:ascii="Tahoma" w:eastAsia="Times New Roman" w:hAnsi="Tahoma" w:cs="Tahoma"/>
                  <w:color w:val="0000FF"/>
                  <w:sz w:val="17"/>
                  <w:szCs w:val="17"/>
                  <w:u w:val="single"/>
                  <w:lang w:val="en-US" w:eastAsia="fr-FR"/>
                </w:rPr>
                <w:t>592-222-0001</w:t>
              </w:r>
            </w:hyperlink>
            <w:r w:rsidRPr="004C04F9">
              <w:rPr>
                <w:rFonts w:ascii="Tahoma" w:eastAsia="Times New Roman" w:hAnsi="Tahoma" w:cs="Tahoma"/>
                <w:color w:val="02407D"/>
                <w:sz w:val="17"/>
                <w:szCs w:val="17"/>
                <w:lang w:val="en-US" w:eastAsia="fr-FR"/>
              </w:rPr>
              <w:t xml:space="preserve"> | Fax:</w:t>
            </w:r>
            <w:hyperlink r:id="rId6" w:history="1">
              <w:r w:rsidRPr="004C04F9">
                <w:rPr>
                  <w:rFonts w:ascii="Tahoma" w:eastAsia="Times New Roman" w:hAnsi="Tahoma" w:cs="Tahoma"/>
                  <w:color w:val="0000FF"/>
                  <w:sz w:val="17"/>
                  <w:szCs w:val="17"/>
                  <w:u w:val="single"/>
                  <w:lang w:val="en-US" w:eastAsia="fr-FR"/>
                </w:rPr>
                <w:t>592-222-0203</w:t>
              </w:r>
            </w:hyperlink>
          </w:p>
          <w:p w:rsidR="004C04F9" w:rsidRPr="004C04F9" w:rsidRDefault="004C04F9" w:rsidP="004C04F9">
            <w:pPr>
              <w:spacing w:after="0" w:line="270" w:lineRule="atLeast"/>
              <w:jc w:val="right"/>
              <w:rPr>
                <w:rFonts w:ascii="Tahoma" w:eastAsia="Times New Roman" w:hAnsi="Tahoma" w:cs="Tahoma"/>
                <w:color w:val="02407D"/>
                <w:sz w:val="17"/>
                <w:szCs w:val="17"/>
                <w:lang w:eastAsia="fr-FR"/>
              </w:rPr>
            </w:pPr>
            <w:r w:rsidRPr="004C04F9">
              <w:rPr>
                <w:rFonts w:ascii="Tahoma" w:eastAsia="Times New Roman" w:hAnsi="Tahoma" w:cs="Tahoma"/>
                <w:color w:val="02407D"/>
                <w:sz w:val="17"/>
                <w:szCs w:val="17"/>
                <w:lang w:eastAsia="fr-FR"/>
              </w:rPr>
              <w:t>www.pancap.org</w:t>
            </w:r>
          </w:p>
        </w:tc>
      </w:tr>
    </w:tbl>
    <w:p w:rsidR="004C04F9" w:rsidRPr="004C04F9" w:rsidRDefault="004C04F9" w:rsidP="004C04F9">
      <w:pPr>
        <w:spacing w:after="0" w:line="240" w:lineRule="auto"/>
        <w:rPr>
          <w:rFonts w:ascii="Times New Roman" w:eastAsia="Times New Roman" w:hAnsi="Times New Roman" w:cs="Times New Roman"/>
          <w:vanish/>
          <w:sz w:val="24"/>
          <w:szCs w:val="24"/>
          <w:lang w:eastAsia="fr-FR"/>
        </w:rPr>
      </w:pPr>
    </w:p>
    <w:tbl>
      <w:tblPr>
        <w:tblW w:w="9780" w:type="dxa"/>
        <w:tblCellSpacing w:w="0" w:type="dxa"/>
        <w:tblCellMar>
          <w:left w:w="0" w:type="dxa"/>
          <w:right w:w="0" w:type="dxa"/>
        </w:tblCellMar>
        <w:tblLook w:val="04A0" w:firstRow="1" w:lastRow="0" w:firstColumn="1" w:lastColumn="0" w:noHBand="0" w:noVBand="1"/>
      </w:tblPr>
      <w:tblGrid>
        <w:gridCol w:w="6016"/>
        <w:gridCol w:w="3821"/>
      </w:tblGrid>
      <w:tr w:rsidR="004C04F9" w:rsidRPr="004C04F9" w:rsidTr="004C04F9">
        <w:trPr>
          <w:tblCellSpacing w:w="0" w:type="dxa"/>
        </w:trPr>
        <w:tc>
          <w:tcPr>
            <w:tcW w:w="0" w:type="auto"/>
            <w:gridSpan w:val="2"/>
            <w:vAlign w:val="center"/>
            <w:hideMark/>
          </w:tcPr>
          <w:p w:rsidR="004C04F9" w:rsidRPr="004C04F9" w:rsidRDefault="004C04F9" w:rsidP="004C04F9">
            <w:pPr>
              <w:spacing w:after="0" w:line="270" w:lineRule="atLeast"/>
              <w:rPr>
                <w:rFonts w:ascii="Tahoma" w:eastAsia="Times New Roman" w:hAnsi="Tahoma" w:cs="Tahoma"/>
                <w:color w:val="5B5B5B"/>
                <w:sz w:val="18"/>
                <w:szCs w:val="18"/>
                <w:lang w:eastAsia="fr-FR"/>
              </w:rPr>
            </w:pPr>
            <w:r w:rsidRPr="004C04F9">
              <w:rPr>
                <w:rFonts w:ascii="Tahoma" w:eastAsia="Times New Roman" w:hAnsi="Tahoma" w:cs="Tahoma"/>
                <w:color w:val="5B5B5B"/>
                <w:sz w:val="18"/>
                <w:szCs w:val="18"/>
                <w:lang w:eastAsia="fr-FR"/>
              </w:rPr>
              <w:t> </w:t>
            </w:r>
            <w:r>
              <w:rPr>
                <w:rFonts w:ascii="Tahoma" w:eastAsia="Times New Roman" w:hAnsi="Tahoma" w:cs="Tahoma"/>
                <w:noProof/>
                <w:color w:val="5B5B5B"/>
                <w:sz w:val="18"/>
                <w:szCs w:val="18"/>
                <w:lang w:eastAsia="fr-FR"/>
              </w:rPr>
              <mc:AlternateContent>
                <mc:Choice Requires="wps">
                  <w:drawing>
                    <wp:inline distT="0" distB="0" distL="0" distR="0">
                      <wp:extent cx="6210300" cy="1645920"/>
                      <wp:effectExtent l="0" t="0" r="0" b="0"/>
                      <wp:docPr id="5" name="Rectangle 5" descr="banner blu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210300" cy="164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 o:spid="_x0000_s1026" alt="Description : banner blue" style="width:489pt;height:12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" filled="f" stroked="f">
                      <o:lock v:ext="edit" aspectratio="t"/>
                      <w10:anchorlock/>
                    </v:rect>
                  </w:pict>
                </mc:Fallback>
              </mc:AlternateContent>
            </w:r>
            <w:r w:rsidRPr="004C04F9">
              <w:rPr>
                <w:rFonts w:ascii="Tahoma" w:eastAsia="Times New Roman" w:hAnsi="Tahoma" w:cs="Tahoma"/>
                <w:color w:val="5B5B5B"/>
                <w:sz w:val="18"/>
                <w:szCs w:val="18"/>
                <w:lang w:eastAsia="fr-FR"/>
              </w:rPr>
              <w:t xml:space="preserve"> </w:t>
            </w:r>
          </w:p>
        </w:tc>
      </w:tr>
      <w:tr w:rsidR="004C04F9" w:rsidRPr="004C04F9" w:rsidTr="004C04F9">
        <w:trPr>
          <w:trHeight w:val="432"/>
          <w:tblCellSpacing w:w="0" w:type="dxa"/>
        </w:trPr>
        <w:tc>
          <w:tcPr>
            <w:tcW w:w="0" w:type="auto"/>
            <w:shd w:val="clear" w:color="auto" w:fill="D3E9FE"/>
            <w:tcMar>
              <w:top w:w="105" w:type="dxa"/>
              <w:left w:w="150" w:type="dxa"/>
              <w:bottom w:w="0" w:type="dxa"/>
              <w:right w:w="150" w:type="dxa"/>
            </w:tcMar>
            <w:hideMark/>
          </w:tcPr>
          <w:p w:rsidR="004C04F9" w:rsidRPr="004C04F9" w:rsidRDefault="004C04F9" w:rsidP="004C04F9">
            <w:pPr>
              <w:spacing w:after="0" w:line="300" w:lineRule="atLeast"/>
              <w:rPr>
                <w:rFonts w:ascii="Tahoma" w:eastAsia="Times New Roman" w:hAnsi="Tahoma" w:cs="Tahoma"/>
                <w:b/>
                <w:bCs/>
                <w:color w:val="02407D"/>
                <w:sz w:val="17"/>
                <w:szCs w:val="17"/>
                <w:lang w:val="en-US" w:eastAsia="fr-FR"/>
              </w:rPr>
            </w:pPr>
            <w:r w:rsidRPr="004C04F9">
              <w:rPr>
                <w:rFonts w:ascii="Tahoma" w:eastAsia="Times New Roman" w:hAnsi="Tahoma" w:cs="Tahoma"/>
                <w:b/>
                <w:bCs/>
                <w:color w:val="02407D"/>
                <w:sz w:val="17"/>
                <w:szCs w:val="17"/>
                <w:lang w:val="en-US" w:eastAsia="fr-FR"/>
              </w:rPr>
              <w:t>Week ending Friday, 05 October 2012 - Issue # 26</w:t>
            </w:r>
          </w:p>
        </w:tc>
        <w:tc>
          <w:tcPr>
            <w:tcW w:w="0" w:type="auto"/>
            <w:shd w:val="clear" w:color="auto" w:fill="D3E9FE"/>
            <w:tcMar>
              <w:top w:w="105" w:type="dxa"/>
              <w:left w:w="150" w:type="dxa"/>
              <w:bottom w:w="0" w:type="dxa"/>
              <w:right w:w="75" w:type="dxa"/>
            </w:tcMar>
            <w:hideMark/>
          </w:tcPr>
          <w:p w:rsidR="004C04F9" w:rsidRPr="004C04F9" w:rsidRDefault="004C04F9" w:rsidP="004C04F9">
            <w:pPr>
              <w:spacing w:after="0" w:line="270" w:lineRule="atLeast"/>
              <w:jc w:val="right"/>
              <w:rPr>
                <w:rFonts w:ascii="Tahoma" w:eastAsia="Times New Roman" w:hAnsi="Tahoma" w:cs="Tahoma"/>
                <w:color w:val="5B5B5B"/>
                <w:sz w:val="18"/>
                <w:szCs w:val="18"/>
                <w:lang w:eastAsia="fr-FR"/>
              </w:rPr>
            </w:pPr>
            <w:r>
              <w:rPr>
                <w:rFonts w:ascii="Tahoma" w:eastAsia="Times New Roman" w:hAnsi="Tahoma" w:cs="Tahoma"/>
                <w:noProof/>
                <w:color w:val="4D4D4D"/>
                <w:sz w:val="18"/>
                <w:szCs w:val="18"/>
                <w:lang w:eastAsia="fr-FR"/>
              </w:rPr>
              <mc:AlternateContent>
                <mc:Choice Requires="wps">
                  <w:drawing>
                    <wp:inline distT="0" distB="0" distL="0" distR="0">
                      <wp:extent cx="304800" cy="304800"/>
                      <wp:effectExtent l="0" t="0" r="0" b="0"/>
                      <wp:docPr id="4" name="Rectangle 4" descr="Facebook">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 o:spid="_x0000_s1026" alt="Description : Facebook" href="http://pancap.org/index.php?option=com_acymailing&amp;ctrl=url&amp;urlid=17&amp;mailid=75&amp;subid=295"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" o:button="t" filled="f" stroked="f">
                      <v:fill o:detectmouseclick="t"/>
                      <o:lock v:ext="edit" aspectratio="t"/>
                      <w10:anchorlock/>
                    </v:rect>
                  </w:pict>
                </mc:Fallback>
              </mc:AlternateContent>
            </w:r>
            <w:r w:rsidRPr="004C04F9">
              <w:rPr>
                <w:rFonts w:ascii="Tahoma" w:eastAsia="Times New Roman" w:hAnsi="Tahoma" w:cs="Tahoma"/>
                <w:color w:val="5B5B5B"/>
                <w:sz w:val="18"/>
                <w:szCs w:val="18"/>
                <w:lang w:eastAsia="fr-FR"/>
              </w:rPr>
              <w:t> </w:t>
            </w:r>
            <w:r>
              <w:rPr>
                <w:rFonts w:ascii="Tahoma" w:eastAsia="Times New Roman" w:hAnsi="Tahoma" w:cs="Tahoma"/>
                <w:noProof/>
                <w:color w:val="5B5B5B"/>
                <w:sz w:val="18"/>
                <w:szCs w:val="18"/>
                <w:lang w:eastAsia="fr-FR"/>
              </w:rPr>
              <mc:AlternateContent>
                <mc:Choice Requires="wps">
                  <w:drawing>
                    <wp:inline distT="0" distB="0" distL="0" distR="0">
                      <wp:extent cx="304800" cy="304800"/>
                      <wp:effectExtent l="0" t="0" r="0" b="0"/>
                      <wp:docPr id="3" name="Rectangle 3" descr="Twitt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 o:spid="_x0000_s1026" alt="Description : Twitt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MgegeC9AgAA&#10;xwUAAA4AAAAAAAAAAAAAAAAALgIAAGRycy9lMm9Eb2MueG1sUEsBAi0AFAAGAAgAAAAhAEyg6SzY&#10;AAAAAwEAAA8AAAAAAAAAAAAAAAAAFwUAAGRycy9kb3ducmV2LnhtbFBLBQYAAAAABAAEAPMAAAAc&#10;BgAAAAA=&#10;" filled="f" stroked="f">
                      <o:lock v:ext="edit" aspectratio="t"/>
                      <w10:anchorlock/>
                    </v:rect>
                  </w:pict>
                </mc:Fallback>
              </mc:AlternateContent>
            </w:r>
            <w:r w:rsidRPr="004C04F9">
              <w:rPr>
                <w:rFonts w:ascii="Tahoma" w:eastAsia="Times New Roman" w:hAnsi="Tahoma" w:cs="Tahoma"/>
                <w:color w:val="5B5B5B"/>
                <w:sz w:val="18"/>
                <w:szCs w:val="18"/>
                <w:lang w:eastAsia="fr-FR"/>
              </w:rPr>
              <w:t> </w:t>
            </w:r>
            <w:r>
              <w:rPr>
                <w:rFonts w:ascii="Tahoma" w:eastAsia="Times New Roman" w:hAnsi="Tahoma" w:cs="Tahoma"/>
                <w:noProof/>
                <w:color w:val="5B5B5B"/>
                <w:sz w:val="18"/>
                <w:szCs w:val="18"/>
                <w:lang w:eastAsia="fr-FR"/>
              </w:rPr>
              <mc:AlternateContent>
                <mc:Choice Requires="wps">
                  <w:drawing>
                    <wp:inline distT="0" distB="0" distL="0" distR="0">
                      <wp:extent cx="304800" cy="304800"/>
                      <wp:effectExtent l="0" t="0" r="0" b="0"/>
                      <wp:docPr id="2" name="Rectangle 2" descr="LinkedI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Description : LinkedI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Cj3CbevgIA&#10;AMgFAAAOAAAAAAAAAAAAAAAAAC4CAABkcnMvZTJvRG9jLnhtbFBLAQItABQABgAIAAAAIQBMoOks&#10;2AAAAAMBAAAPAAAAAAAAAAAAAAAAABgFAABkcnMvZG93bnJldi54bWxQSwUGAAAAAAQABADzAAAA&#10;HQYAAAAA&#10;" filled="f" stroked="f">
                      <o:lock v:ext="edit" aspectratio="t"/>
                      <w10:anchorlock/>
                    </v:rect>
                  </w:pict>
                </mc:Fallback>
              </mc:AlternateContent>
            </w:r>
            <w:r w:rsidRPr="004C04F9">
              <w:rPr>
                <w:rFonts w:ascii="Tahoma" w:eastAsia="Times New Roman" w:hAnsi="Tahoma" w:cs="Tahoma"/>
                <w:color w:val="5B5B5B"/>
                <w:sz w:val="18"/>
                <w:szCs w:val="18"/>
                <w:lang w:eastAsia="fr-FR"/>
              </w:rPr>
              <w:t xml:space="preserve"> </w:t>
            </w:r>
          </w:p>
        </w:tc>
      </w:tr>
    </w:tbl>
    <w:p w:rsidR="004C04F9" w:rsidRPr="004C04F9" w:rsidRDefault="004C04F9" w:rsidP="004C04F9">
      <w:pPr>
        <w:spacing w:after="0" w:line="240" w:lineRule="auto"/>
        <w:rPr>
          <w:rFonts w:ascii="Times New Roman" w:eastAsia="Times New Roman" w:hAnsi="Times New Roman" w:cs="Times New Roman"/>
          <w:vanish/>
          <w:sz w:val="24"/>
          <w:szCs w:val="24"/>
          <w:lang w:eastAsia="fr-FR"/>
        </w:rPr>
      </w:pPr>
    </w:p>
    <w:tbl>
      <w:tblPr>
        <w:tblW w:w="9780" w:type="dxa"/>
        <w:tblCellSpacing w:w="0" w:type="dxa"/>
        <w:tblCellMar>
          <w:top w:w="210" w:type="dxa"/>
          <w:left w:w="0" w:type="dxa"/>
          <w:right w:w="0" w:type="dxa"/>
        </w:tblCellMar>
        <w:tblLook w:val="04A0" w:firstRow="1" w:lastRow="0" w:firstColumn="1" w:lastColumn="0" w:noHBand="0" w:noVBand="1"/>
      </w:tblPr>
      <w:tblGrid>
        <w:gridCol w:w="5741"/>
        <w:gridCol w:w="459"/>
        <w:gridCol w:w="3580"/>
      </w:tblGrid>
      <w:tr w:rsidR="004C04F9" w:rsidRPr="004C04F9" w:rsidTr="004C04F9">
        <w:trPr>
          <w:tblCellSpacing w:w="0" w:type="dxa"/>
        </w:trPr>
        <w:tc>
          <w:tcPr>
            <w:tcW w:w="4956" w:type="dxa"/>
            <w:hideMark/>
          </w:tcPr>
          <w:p w:rsidR="004C04F9" w:rsidRPr="004C04F9" w:rsidRDefault="004C04F9" w:rsidP="004C04F9">
            <w:pPr>
              <w:spacing w:after="0" w:line="270" w:lineRule="atLeast"/>
              <w:rPr>
                <w:rFonts w:ascii="Tahoma" w:eastAsia="Times New Roman" w:hAnsi="Tahoma" w:cs="Tahoma"/>
                <w:color w:val="5B5B5B"/>
                <w:sz w:val="18"/>
                <w:szCs w:val="18"/>
                <w:lang w:val="en-US" w:eastAsia="fr-FR"/>
              </w:rPr>
            </w:pPr>
            <w:proofErr w:type="spellStart"/>
            <w:r w:rsidRPr="004C04F9">
              <w:rPr>
                <w:rFonts w:ascii="Tahoma" w:eastAsia="Times New Roman" w:hAnsi="Tahoma" w:cs="Tahoma"/>
                <w:b/>
                <w:bCs/>
                <w:color w:val="5B5B5B"/>
                <w:sz w:val="24"/>
                <w:szCs w:val="24"/>
                <w:lang w:val="en-US" w:eastAsia="fr-FR"/>
              </w:rPr>
              <w:t>Whats</w:t>
            </w:r>
            <w:proofErr w:type="spellEnd"/>
            <w:r w:rsidRPr="004C04F9">
              <w:rPr>
                <w:rFonts w:ascii="Tahoma" w:eastAsia="Times New Roman" w:hAnsi="Tahoma" w:cs="Tahoma"/>
                <w:b/>
                <w:bCs/>
                <w:color w:val="5B5B5B"/>
                <w:sz w:val="24"/>
                <w:szCs w:val="24"/>
                <w:lang w:val="en-US" w:eastAsia="fr-FR"/>
              </w:rPr>
              <w:t xml:space="preserve"> New</w:t>
            </w:r>
            <w:proofErr w:type="gramStart"/>
            <w:r w:rsidRPr="004C04F9">
              <w:rPr>
                <w:rFonts w:ascii="Tahoma" w:eastAsia="Times New Roman" w:hAnsi="Tahoma" w:cs="Tahoma"/>
                <w:b/>
                <w:bCs/>
                <w:color w:val="5B5B5B"/>
                <w:sz w:val="18"/>
                <w:szCs w:val="18"/>
                <w:lang w:val="en-US" w:eastAsia="fr-FR"/>
              </w:rPr>
              <w:t>..</w:t>
            </w:r>
            <w:proofErr w:type="gramEnd"/>
          </w:p>
          <w:bookmarkStart w:id="0" w:name="13a45812eff8d1a4_content-1254"/>
          <w:p w:rsidR="004C04F9" w:rsidRPr="004C04F9" w:rsidRDefault="004C04F9" w:rsidP="004C04F9">
            <w:pPr>
              <w:spacing w:after="0" w:line="270" w:lineRule="atLeast"/>
              <w:rPr>
                <w:rFonts w:ascii="Times New Roman" w:eastAsia="Times New Roman" w:hAnsi="Times New Roman" w:cs="Times New Roman"/>
                <w:color w:val="4D4D4D"/>
                <w:sz w:val="24"/>
                <w:szCs w:val="24"/>
                <w:lang w:val="en-US" w:eastAsia="fr-FR"/>
              </w:rPr>
            </w:pPr>
            <w:r w:rsidRPr="004C04F9">
              <w:rPr>
                <w:rFonts w:ascii="Tahoma" w:eastAsia="Times New Roman" w:hAnsi="Tahoma" w:cs="Tahoma"/>
                <w:color w:val="5B5B5B"/>
                <w:sz w:val="18"/>
                <w:szCs w:val="18"/>
                <w:lang w:eastAsia="fr-FR"/>
              </w:rPr>
              <w:fldChar w:fldCharType="begin"/>
            </w:r>
            <w:r w:rsidRPr="004C04F9">
              <w:rPr>
                <w:rFonts w:ascii="Tahoma" w:eastAsia="Times New Roman" w:hAnsi="Tahoma" w:cs="Tahoma"/>
                <w:color w:val="5B5B5B"/>
                <w:sz w:val="18"/>
                <w:szCs w:val="18"/>
                <w:lang w:val="en-US" w:eastAsia="fr-FR"/>
              </w:rPr>
              <w:instrText xml:space="preserve"> HYPERLINK "http://pancap.org/index.php?option=com_acymailing&amp;ctrl=url&amp;urlid=344&amp;mailid=75&amp;subid=295" \t "_blank" </w:instrText>
            </w:r>
            <w:r w:rsidRPr="004C04F9">
              <w:rPr>
                <w:rFonts w:ascii="Tahoma" w:eastAsia="Times New Roman" w:hAnsi="Tahoma" w:cs="Tahoma"/>
                <w:color w:val="5B5B5B"/>
                <w:sz w:val="18"/>
                <w:szCs w:val="18"/>
                <w:lang w:eastAsia="fr-FR"/>
              </w:rPr>
              <w:fldChar w:fldCharType="separate"/>
            </w:r>
          </w:p>
          <w:p w:rsidR="004C04F9" w:rsidRPr="004C04F9" w:rsidRDefault="004C04F9" w:rsidP="004C04F9">
            <w:pPr>
              <w:spacing w:after="0" w:line="270" w:lineRule="atLeast"/>
              <w:outlineLvl w:val="1"/>
              <w:rPr>
                <w:rFonts w:ascii="Georgia" w:eastAsia="Times New Roman" w:hAnsi="Georgia" w:cs="Times New Roman"/>
                <w:i/>
                <w:iCs/>
                <w:color w:val="02407D"/>
                <w:sz w:val="33"/>
                <w:szCs w:val="33"/>
                <w:lang w:val="en-US" w:eastAsia="fr-FR"/>
              </w:rPr>
            </w:pPr>
            <w:r w:rsidRPr="004C04F9">
              <w:rPr>
                <w:rFonts w:ascii="Georgia" w:eastAsia="Times New Roman" w:hAnsi="Georgia" w:cs="Tahoma"/>
                <w:i/>
                <w:iCs/>
                <w:color w:val="02407D"/>
                <w:sz w:val="33"/>
                <w:szCs w:val="33"/>
                <w:lang w:val="en-US" w:eastAsia="fr-FR"/>
              </w:rPr>
              <w:t>Elimination of Stigma and Discrimination high on Global Agenda</w:t>
            </w:r>
          </w:p>
          <w:p w:rsidR="004C04F9" w:rsidRPr="004C04F9" w:rsidRDefault="004C04F9" w:rsidP="004C04F9">
            <w:pPr>
              <w:spacing w:after="0" w:line="270" w:lineRule="atLeast"/>
              <w:rPr>
                <w:rFonts w:ascii="Tahoma" w:eastAsia="Times New Roman" w:hAnsi="Tahoma" w:cs="Tahoma"/>
                <w:color w:val="5B5B5B"/>
                <w:sz w:val="18"/>
                <w:szCs w:val="18"/>
                <w:lang w:val="en-US" w:eastAsia="fr-FR"/>
              </w:rPr>
            </w:pPr>
            <w:r w:rsidRPr="004C04F9">
              <w:rPr>
                <w:rFonts w:ascii="Tahoma" w:eastAsia="Times New Roman" w:hAnsi="Tahoma" w:cs="Tahoma"/>
                <w:color w:val="5B5B5B"/>
                <w:sz w:val="18"/>
                <w:szCs w:val="18"/>
                <w:lang w:eastAsia="fr-FR"/>
              </w:rPr>
              <w:fldChar w:fldCharType="end"/>
            </w:r>
            <w:bookmarkEnd w:id="0"/>
          </w:p>
          <w:p w:rsidR="004C04F9" w:rsidRPr="004C04F9" w:rsidRDefault="004C04F9" w:rsidP="004C04F9">
            <w:pPr>
              <w:spacing w:before="100" w:beforeAutospacing="1" w:after="100" w:afterAutospacing="1" w:line="270" w:lineRule="atLeast"/>
              <w:rPr>
                <w:rFonts w:ascii="Tahoma" w:eastAsia="Times New Roman" w:hAnsi="Tahoma" w:cs="Tahoma"/>
                <w:color w:val="5B5B5B"/>
                <w:sz w:val="18"/>
                <w:szCs w:val="18"/>
                <w:lang w:val="en-US" w:eastAsia="fr-FR"/>
              </w:rPr>
            </w:pPr>
            <w:r>
              <w:rPr>
                <w:rFonts w:ascii="Tahoma" w:eastAsia="Times New Roman" w:hAnsi="Tahoma" w:cs="Tahoma"/>
                <w:noProof/>
                <w:color w:val="5B5B5B"/>
                <w:sz w:val="18"/>
                <w:szCs w:val="18"/>
                <w:lang w:eastAsia="fr-FR"/>
              </w:rPr>
              <mc:AlternateContent>
                <mc:Choice Requires="wps">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324100" cy="1543050"/>
                      <wp:effectExtent l="0" t="0" r="0" b="0"/>
                      <wp:wrapSquare wrapText="bothSides"/>
                      <wp:docPr id="8" name="Rectangle 8" descr="https://chumail.chu-guadeloupe.fr/service/home/%7E/?auth=co&amp;id=a2aef0b7-ebfc-4616-b595-bd92e87ea6da:22037&amp;part=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24100" cy="154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alt="Description : https://chumail.chu-guadeloupe.fr/service/home/%7E/?auth=co&amp;id=a2aef0b7-ebfc-4616-b595-bd92e87ea6da:22037&amp;part=2.4" style="position:absolute;margin-left:131.8pt;margin-top:0;width:183pt;height:121.5pt;z-index:251658240;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" o:allowoverlap="f" filled="f" stroked="f">
                      <o:lock v:ext="edit" aspectratio="t"/>
                      <w10:wrap type="square" anchory="line"/>
                    </v:rect>
                  </w:pict>
                </mc:Fallback>
              </mc:AlternateContent>
            </w:r>
            <w:r w:rsidRPr="004C04F9">
              <w:rPr>
                <w:rFonts w:ascii="Tahoma" w:eastAsia="Times New Roman" w:hAnsi="Tahoma" w:cs="Tahoma"/>
                <w:color w:val="5B5B5B"/>
                <w:sz w:val="18"/>
                <w:szCs w:val="18"/>
                <w:lang w:val="en-US" w:eastAsia="fr-FR"/>
              </w:rPr>
              <w:t>Four newly appointed UN Secretary General Special Envoys for HIV met in Geneva on 4-5 October 2012 to discuss a plan of action with Michel Sidibé, UN Undersecretary General and UNAIDS Executive Director. In addition to sharing the strategic priorities for Africa, Asia, the Caribbean and Eastern Europe and Central Asia, the Envoys agreed that they would adapt a collaborative approach with UNAIDS to support the UN Secretary General in achieving the objectives of the Political Declaration resulting from the UN High Level Meeting (June 2011). This new way of working across the regions of the world is expected to accelerate the implementation of programmes intended to advance the cause of an AIDS-free generation.</w:t>
            </w:r>
            <w:proofErr w:type="spellStart"/>
            <w:r w:rsidRPr="004C04F9">
              <w:rPr>
                <w:rFonts w:ascii="Tahoma" w:eastAsia="Times New Roman" w:hAnsi="Tahoma" w:cs="Tahoma"/>
                <w:color w:val="5B5B5B"/>
                <w:sz w:val="18"/>
                <w:szCs w:val="18"/>
                <w:lang w:eastAsia="fr-FR"/>
              </w:rPr>
              <w:fldChar w:fldCharType="begin"/>
            </w:r>
            <w:proofErr w:type="spellEnd"/>
            <w:r w:rsidRPr="004C04F9">
              <w:rPr>
                <w:rFonts w:ascii="Tahoma" w:eastAsia="Times New Roman" w:hAnsi="Tahoma" w:cs="Tahoma"/>
                <w:color w:val="5B5B5B"/>
                <w:sz w:val="18"/>
                <w:szCs w:val="18"/>
                <w:lang w:val="en-US" w:eastAsia="fr-FR"/>
              </w:rPr>
              <w:instrText xml:space="preserve"> HYPERLINK "http://pancap.org/index.php?option=com_acymailing&amp;ctrl=url&amp;urlid=344&amp;mailid=75&amp;subid=295" \t "_blank" </w:instrText>
            </w:r>
            <w:proofErr w:type="spellStart"/>
            <w:r w:rsidRPr="004C04F9">
              <w:rPr>
                <w:rFonts w:ascii="Tahoma" w:eastAsia="Times New Roman" w:hAnsi="Tahoma" w:cs="Tahoma"/>
                <w:color w:val="5B5B5B"/>
                <w:sz w:val="18"/>
                <w:szCs w:val="18"/>
                <w:lang w:eastAsia="fr-FR"/>
              </w:rPr>
              <w:fldChar w:fldCharType="separate"/>
            </w:r>
            <w:proofErr w:type="spellEnd"/>
            <w:r w:rsidRPr="004C04F9">
              <w:rPr>
                <w:rFonts w:ascii="Tahoma" w:eastAsia="Times New Roman" w:hAnsi="Tahoma" w:cs="Tahoma"/>
                <w:color w:val="CC0000"/>
                <w:sz w:val="18"/>
                <w:szCs w:val="18"/>
                <w:u w:val="single"/>
                <w:lang w:val="en-US" w:eastAsia="fr-FR"/>
              </w:rPr>
              <w:t>Read More</w:t>
            </w:r>
            <w:r w:rsidRPr="004C04F9">
              <w:rPr>
                <w:rFonts w:ascii="Tahoma" w:eastAsia="Times New Roman" w:hAnsi="Tahoma" w:cs="Tahoma"/>
                <w:color w:val="5B5B5B"/>
                <w:sz w:val="18"/>
                <w:szCs w:val="18"/>
                <w:lang w:eastAsia="fr-FR"/>
              </w:rPr>
              <w:fldChar w:fldCharType="end"/>
            </w:r>
          </w:p>
          <w:p w:rsidR="004C04F9" w:rsidRPr="004C04F9" w:rsidRDefault="004C04F9" w:rsidP="004C04F9">
            <w:pPr>
              <w:spacing w:after="0" w:line="270" w:lineRule="atLeast"/>
              <w:rPr>
                <w:rFonts w:ascii="Tahoma" w:eastAsia="Times New Roman" w:hAnsi="Tahoma" w:cs="Tahoma"/>
                <w:color w:val="5B5B5B"/>
                <w:sz w:val="18"/>
                <w:szCs w:val="18"/>
                <w:lang w:val="en-US" w:eastAsia="fr-FR"/>
              </w:rPr>
            </w:pPr>
          </w:p>
          <w:bookmarkStart w:id="1" w:name="13a45812eff8d1a4_content-1249"/>
          <w:p w:rsidR="004C04F9" w:rsidRPr="004C04F9" w:rsidRDefault="004C04F9" w:rsidP="004C04F9">
            <w:pPr>
              <w:spacing w:after="0" w:line="270" w:lineRule="atLeast"/>
              <w:rPr>
                <w:rFonts w:ascii="Times New Roman" w:eastAsia="Times New Roman" w:hAnsi="Times New Roman" w:cs="Times New Roman"/>
                <w:color w:val="4D4D4D"/>
                <w:sz w:val="24"/>
                <w:szCs w:val="24"/>
                <w:lang w:val="en-US" w:eastAsia="fr-FR"/>
              </w:rPr>
            </w:pPr>
            <w:r w:rsidRPr="004C04F9">
              <w:rPr>
                <w:rFonts w:ascii="Tahoma" w:eastAsia="Times New Roman" w:hAnsi="Tahoma" w:cs="Tahoma"/>
                <w:color w:val="5B5B5B"/>
                <w:sz w:val="18"/>
                <w:szCs w:val="18"/>
                <w:lang w:eastAsia="fr-FR"/>
              </w:rPr>
              <w:fldChar w:fldCharType="begin"/>
            </w:r>
            <w:r w:rsidRPr="004C04F9">
              <w:rPr>
                <w:rFonts w:ascii="Tahoma" w:eastAsia="Times New Roman" w:hAnsi="Tahoma" w:cs="Tahoma"/>
                <w:color w:val="5B5B5B"/>
                <w:sz w:val="18"/>
                <w:szCs w:val="18"/>
                <w:lang w:val="en-US" w:eastAsia="fr-FR"/>
              </w:rPr>
              <w:instrText xml:space="preserve"> HYPERLINK "http://pancap.org/index.php?option=com_acymailing&amp;ctrl=url&amp;urlid=338&amp;mailid=75&amp;subid=295" \t "_blank" </w:instrText>
            </w:r>
            <w:r w:rsidRPr="004C04F9">
              <w:rPr>
                <w:rFonts w:ascii="Tahoma" w:eastAsia="Times New Roman" w:hAnsi="Tahoma" w:cs="Tahoma"/>
                <w:color w:val="5B5B5B"/>
                <w:sz w:val="18"/>
                <w:szCs w:val="18"/>
                <w:lang w:eastAsia="fr-FR"/>
              </w:rPr>
              <w:fldChar w:fldCharType="separate"/>
            </w:r>
          </w:p>
          <w:p w:rsidR="004C04F9" w:rsidRPr="004C04F9" w:rsidRDefault="004C04F9" w:rsidP="004C04F9">
            <w:pPr>
              <w:spacing w:after="0" w:line="270" w:lineRule="atLeast"/>
              <w:outlineLvl w:val="1"/>
              <w:rPr>
                <w:rFonts w:ascii="Georgia" w:eastAsia="Times New Roman" w:hAnsi="Georgia" w:cs="Times New Roman"/>
                <w:i/>
                <w:iCs/>
                <w:color w:val="02407D"/>
                <w:sz w:val="33"/>
                <w:szCs w:val="33"/>
                <w:lang w:val="en-US" w:eastAsia="fr-FR"/>
              </w:rPr>
            </w:pPr>
            <w:r w:rsidRPr="004C04F9">
              <w:rPr>
                <w:rFonts w:ascii="Georgia" w:eastAsia="Times New Roman" w:hAnsi="Georgia" w:cs="Tahoma"/>
                <w:i/>
                <w:iCs/>
                <w:color w:val="02407D"/>
                <w:sz w:val="33"/>
                <w:szCs w:val="33"/>
                <w:lang w:val="en-US" w:eastAsia="fr-FR"/>
              </w:rPr>
              <w:t>Increased participation for second SISTA workshop on Nevis</w:t>
            </w:r>
          </w:p>
          <w:p w:rsidR="004C04F9" w:rsidRPr="004C04F9" w:rsidRDefault="004C04F9" w:rsidP="004C04F9">
            <w:pPr>
              <w:spacing w:after="0" w:line="270" w:lineRule="atLeast"/>
              <w:rPr>
                <w:rFonts w:ascii="Tahoma" w:eastAsia="Times New Roman" w:hAnsi="Tahoma" w:cs="Tahoma"/>
                <w:color w:val="5B5B5B"/>
                <w:sz w:val="18"/>
                <w:szCs w:val="18"/>
                <w:lang w:val="en-US" w:eastAsia="fr-FR"/>
              </w:rPr>
            </w:pPr>
            <w:r w:rsidRPr="004C04F9">
              <w:rPr>
                <w:rFonts w:ascii="Tahoma" w:eastAsia="Times New Roman" w:hAnsi="Tahoma" w:cs="Tahoma"/>
                <w:color w:val="5B5B5B"/>
                <w:sz w:val="18"/>
                <w:szCs w:val="18"/>
                <w:lang w:eastAsia="fr-FR"/>
              </w:rPr>
              <w:fldChar w:fldCharType="end"/>
            </w:r>
            <w:bookmarkEnd w:id="1"/>
          </w:p>
          <w:p w:rsidR="004C04F9" w:rsidRPr="004C04F9" w:rsidRDefault="004C04F9" w:rsidP="004C04F9">
            <w:pPr>
              <w:spacing w:before="100" w:beforeAutospacing="1" w:after="100" w:afterAutospacing="1" w:line="270" w:lineRule="atLeast"/>
              <w:rPr>
                <w:rFonts w:ascii="Tahoma" w:eastAsia="Times New Roman" w:hAnsi="Tahoma" w:cs="Tahoma"/>
                <w:color w:val="5B5B5B"/>
                <w:sz w:val="18"/>
                <w:szCs w:val="18"/>
                <w:lang w:val="en-US" w:eastAsia="fr-FR"/>
              </w:rPr>
            </w:pPr>
            <w:r w:rsidRPr="004C04F9">
              <w:rPr>
                <w:rFonts w:ascii="Tahoma" w:eastAsia="Times New Roman" w:hAnsi="Tahoma" w:cs="Tahoma"/>
                <w:color w:val="5B5B5B"/>
                <w:sz w:val="18"/>
                <w:szCs w:val="18"/>
                <w:lang w:val="en-US" w:eastAsia="fr-FR"/>
              </w:rPr>
              <w:t xml:space="preserve">NIA CHARLESTOWN Nevis, October 04th, 2012 -- An intervention programme to assist Health Officials on Nevis with the prevention of HIV infection among women, commenced its second session on </w:t>
            </w:r>
            <w:r w:rsidRPr="004C04F9">
              <w:rPr>
                <w:rFonts w:ascii="Tahoma" w:eastAsia="Times New Roman" w:hAnsi="Tahoma" w:cs="Tahoma"/>
                <w:color w:val="5B5B5B"/>
                <w:sz w:val="18"/>
                <w:szCs w:val="18"/>
                <w:lang w:val="en-US" w:eastAsia="fr-FR"/>
              </w:rPr>
              <w:lastRenderedPageBreak/>
              <w:t>September 24th, 2012 with 15 participants, five more than the first session held earlier this year.</w:t>
            </w:r>
            <w:hyperlink r:id="rId8" w:tgtFrame="_blank" w:history="1">
              <w:r w:rsidRPr="004C04F9">
                <w:rPr>
                  <w:rFonts w:ascii="Tahoma" w:eastAsia="Times New Roman" w:hAnsi="Tahoma" w:cs="Tahoma"/>
                  <w:color w:val="CC0000"/>
                  <w:sz w:val="18"/>
                  <w:szCs w:val="18"/>
                  <w:u w:val="single"/>
                  <w:lang w:val="en-US" w:eastAsia="fr-FR"/>
                </w:rPr>
                <w:t>Read More</w:t>
              </w:r>
            </w:hyperlink>
          </w:p>
          <w:p w:rsidR="004C04F9" w:rsidRPr="004C04F9" w:rsidRDefault="004C04F9" w:rsidP="004C04F9">
            <w:pPr>
              <w:spacing w:after="0" w:line="270" w:lineRule="atLeast"/>
              <w:rPr>
                <w:rFonts w:ascii="Tahoma" w:eastAsia="Times New Roman" w:hAnsi="Tahoma" w:cs="Tahoma"/>
                <w:color w:val="5B5B5B"/>
                <w:sz w:val="18"/>
                <w:szCs w:val="18"/>
                <w:lang w:val="en-US" w:eastAsia="fr-FR"/>
              </w:rPr>
            </w:pPr>
          </w:p>
          <w:bookmarkStart w:id="2" w:name="13a45812eff8d1a4_content-1251"/>
          <w:p w:rsidR="004C04F9" w:rsidRPr="004C04F9" w:rsidRDefault="004C04F9" w:rsidP="004C04F9">
            <w:pPr>
              <w:spacing w:after="0" w:line="270" w:lineRule="atLeast"/>
              <w:rPr>
                <w:rFonts w:ascii="Times New Roman" w:eastAsia="Times New Roman" w:hAnsi="Times New Roman" w:cs="Times New Roman"/>
                <w:color w:val="4D4D4D"/>
                <w:sz w:val="24"/>
                <w:szCs w:val="24"/>
                <w:lang w:val="en-US" w:eastAsia="fr-FR"/>
              </w:rPr>
            </w:pPr>
            <w:r w:rsidRPr="004C04F9">
              <w:rPr>
                <w:rFonts w:ascii="Tahoma" w:eastAsia="Times New Roman" w:hAnsi="Tahoma" w:cs="Tahoma"/>
                <w:color w:val="5B5B5B"/>
                <w:sz w:val="18"/>
                <w:szCs w:val="18"/>
                <w:lang w:eastAsia="fr-FR"/>
              </w:rPr>
              <w:fldChar w:fldCharType="begin"/>
            </w:r>
            <w:r w:rsidRPr="004C04F9">
              <w:rPr>
                <w:rFonts w:ascii="Tahoma" w:eastAsia="Times New Roman" w:hAnsi="Tahoma" w:cs="Tahoma"/>
                <w:color w:val="5B5B5B"/>
                <w:sz w:val="18"/>
                <w:szCs w:val="18"/>
                <w:lang w:val="en-US" w:eastAsia="fr-FR"/>
              </w:rPr>
              <w:instrText xml:space="preserve"> HYPERLINK "http://pancap.org/index.php?option=com_acymailing&amp;ctrl=url&amp;urlid=339&amp;mailid=75&amp;subid=295" \t "_blank" </w:instrText>
            </w:r>
            <w:r w:rsidRPr="004C04F9">
              <w:rPr>
                <w:rFonts w:ascii="Tahoma" w:eastAsia="Times New Roman" w:hAnsi="Tahoma" w:cs="Tahoma"/>
                <w:color w:val="5B5B5B"/>
                <w:sz w:val="18"/>
                <w:szCs w:val="18"/>
                <w:lang w:eastAsia="fr-FR"/>
              </w:rPr>
              <w:fldChar w:fldCharType="separate"/>
            </w:r>
          </w:p>
          <w:p w:rsidR="004C04F9" w:rsidRPr="004C04F9" w:rsidRDefault="004C04F9" w:rsidP="004C04F9">
            <w:pPr>
              <w:spacing w:after="0" w:line="270" w:lineRule="atLeast"/>
              <w:outlineLvl w:val="1"/>
              <w:rPr>
                <w:rFonts w:ascii="Georgia" w:eastAsia="Times New Roman" w:hAnsi="Georgia" w:cs="Times New Roman"/>
                <w:i/>
                <w:iCs/>
                <w:color w:val="02407D"/>
                <w:sz w:val="33"/>
                <w:szCs w:val="33"/>
                <w:lang w:val="en-US" w:eastAsia="fr-FR"/>
              </w:rPr>
            </w:pPr>
            <w:r w:rsidRPr="004C04F9">
              <w:rPr>
                <w:rFonts w:ascii="Georgia" w:eastAsia="Times New Roman" w:hAnsi="Georgia" w:cs="Tahoma"/>
                <w:i/>
                <w:iCs/>
                <w:color w:val="02407D"/>
                <w:sz w:val="33"/>
                <w:szCs w:val="33"/>
                <w:lang w:val="en-US" w:eastAsia="fr-FR"/>
              </w:rPr>
              <w:t>Collaborative Initiative for Paediatric HIV Education and Research</w:t>
            </w:r>
          </w:p>
          <w:p w:rsidR="004C04F9" w:rsidRPr="004C04F9" w:rsidRDefault="004C04F9" w:rsidP="004C04F9">
            <w:pPr>
              <w:spacing w:after="0" w:line="270" w:lineRule="atLeast"/>
              <w:rPr>
                <w:rFonts w:ascii="Tahoma" w:eastAsia="Times New Roman" w:hAnsi="Tahoma" w:cs="Tahoma"/>
                <w:color w:val="5B5B5B"/>
                <w:sz w:val="18"/>
                <w:szCs w:val="18"/>
                <w:lang w:val="en-US" w:eastAsia="fr-FR"/>
              </w:rPr>
            </w:pPr>
            <w:r w:rsidRPr="004C04F9">
              <w:rPr>
                <w:rFonts w:ascii="Tahoma" w:eastAsia="Times New Roman" w:hAnsi="Tahoma" w:cs="Tahoma"/>
                <w:color w:val="5B5B5B"/>
                <w:sz w:val="18"/>
                <w:szCs w:val="18"/>
                <w:lang w:eastAsia="fr-FR"/>
              </w:rPr>
              <w:fldChar w:fldCharType="end"/>
            </w:r>
            <w:bookmarkEnd w:id="2"/>
          </w:p>
          <w:p w:rsidR="004C04F9" w:rsidRPr="004C04F9" w:rsidRDefault="004C04F9" w:rsidP="004C04F9">
            <w:pPr>
              <w:spacing w:after="0" w:line="270" w:lineRule="atLeast"/>
              <w:rPr>
                <w:rFonts w:ascii="Tahoma" w:eastAsia="Times New Roman" w:hAnsi="Tahoma" w:cs="Tahoma"/>
                <w:color w:val="5B5B5B"/>
                <w:sz w:val="18"/>
                <w:szCs w:val="18"/>
                <w:lang w:val="en-US" w:eastAsia="fr-FR"/>
              </w:rPr>
            </w:pPr>
            <w:r>
              <w:rPr>
                <w:rFonts w:ascii="Tahoma" w:eastAsia="Times New Roman" w:hAnsi="Tahoma" w:cs="Tahoma"/>
                <w:noProof/>
                <w:color w:val="5B5B5B"/>
                <w:sz w:val="18"/>
                <w:szCs w:val="18"/>
                <w:lang w:eastAsia="fr-FR"/>
              </w:rPr>
              <mc:AlternateContent>
                <mc:Choice Requires="wps">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7" name="Rectangle 7" descr="https://chumail.chu-guadeloupe.fr/service/home/%7E/?auth=co&amp;id=a2aef0b7-ebfc-4616-b595-bd92e87ea6da:22037&amp;part=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alt="Description : https://chumail.chu-guadeloupe.fr/service/home/%7E/?auth=co&amp;id=a2aef0b7-ebfc-4616-b595-bd92e87ea6da:22037&amp;part=2.5" style="position:absolute;margin-left:0;margin-top:0;width:24pt;height:24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NCFfTYRAwAAOgYAAA4AAAAAAAAAAAAAAAAALgIAAGRycy9lMm9E&#10;b2MueG1sUEsBAi0AFAAGAAgAAAAhAEyg6SzYAAAAAwEAAA8AAAAAAAAAAAAAAAAAawUAAGRycy9k&#10;b3ducmV2LnhtbFBLBQYAAAAABAAEAPMAAABwBgAAAAA=&#10;" o:allowoverlap="f" filled="f" stroked="f">
                      <o:lock v:ext="edit" aspectratio="t"/>
                      <w10:wrap type="square" anchory="line"/>
                    </v:rect>
                  </w:pict>
                </mc:Fallback>
              </mc:AlternateContent>
            </w:r>
            <w:r w:rsidRPr="004C04F9">
              <w:rPr>
                <w:rFonts w:ascii="Tahoma" w:eastAsia="Times New Roman" w:hAnsi="Tahoma" w:cs="Tahoma"/>
                <w:color w:val="5B5B5B"/>
                <w:sz w:val="18"/>
                <w:szCs w:val="18"/>
                <w:lang w:val="en-US" w:eastAsia="fr-FR"/>
              </w:rPr>
              <w:t xml:space="preserve">The Collaborative Initiative for Paediatric HIV Education and Research (CIPHER) Grant Programme is designed for mentored early-stage investigators to advance paediatric HIV research and to fill critical knowledge gaps related to infants, children and adolescents affected by HIV. Scientific areas of interest include both clinical and operational research. The implementation of the CIPHER Grant Prgramme was made possible through an unrestricted grant from ViiV Healthcare. The content and structure of the programme has been guided by paediatric experts convened by the IAS. </w:t>
            </w:r>
            <w:hyperlink r:id="rId9" w:tgtFrame="_blank" w:history="1">
              <w:r w:rsidRPr="004C04F9">
                <w:rPr>
                  <w:rFonts w:ascii="Tahoma" w:eastAsia="Times New Roman" w:hAnsi="Tahoma" w:cs="Tahoma"/>
                  <w:color w:val="CC0000"/>
                  <w:sz w:val="18"/>
                  <w:szCs w:val="18"/>
                  <w:u w:val="single"/>
                  <w:lang w:val="en-US" w:eastAsia="fr-FR"/>
                </w:rPr>
                <w:t>Read More</w:t>
              </w:r>
            </w:hyperlink>
            <w:r w:rsidRPr="004C04F9">
              <w:rPr>
                <w:rFonts w:ascii="Tahoma" w:eastAsia="Times New Roman" w:hAnsi="Tahoma" w:cs="Tahoma"/>
                <w:color w:val="5B5B5B"/>
                <w:sz w:val="18"/>
                <w:szCs w:val="18"/>
                <w:lang w:val="en-US" w:eastAsia="fr-FR"/>
              </w:rPr>
              <w:t xml:space="preserve"> </w:t>
            </w:r>
          </w:p>
          <w:p w:rsidR="004C04F9" w:rsidRPr="004C04F9" w:rsidRDefault="004C04F9" w:rsidP="004C04F9">
            <w:pPr>
              <w:spacing w:after="0" w:line="270" w:lineRule="atLeast"/>
              <w:rPr>
                <w:rFonts w:ascii="Tahoma" w:eastAsia="Times New Roman" w:hAnsi="Tahoma" w:cs="Tahoma"/>
                <w:color w:val="5B5B5B"/>
                <w:sz w:val="18"/>
                <w:szCs w:val="18"/>
                <w:lang w:val="en-US" w:eastAsia="fr-FR"/>
              </w:rPr>
            </w:pPr>
          </w:p>
          <w:bookmarkStart w:id="3" w:name="13a45812eff8d1a4_content-1248"/>
          <w:p w:rsidR="004C04F9" w:rsidRPr="004C04F9" w:rsidRDefault="004C04F9" w:rsidP="004C04F9">
            <w:pPr>
              <w:spacing w:after="0" w:line="270" w:lineRule="atLeast"/>
              <w:rPr>
                <w:rFonts w:ascii="Times New Roman" w:eastAsia="Times New Roman" w:hAnsi="Times New Roman" w:cs="Times New Roman"/>
                <w:color w:val="4D4D4D"/>
                <w:sz w:val="24"/>
                <w:szCs w:val="24"/>
                <w:lang w:val="en-US" w:eastAsia="fr-FR"/>
              </w:rPr>
            </w:pPr>
            <w:r w:rsidRPr="004C04F9">
              <w:rPr>
                <w:rFonts w:ascii="Tahoma" w:eastAsia="Times New Roman" w:hAnsi="Tahoma" w:cs="Tahoma"/>
                <w:color w:val="5B5B5B"/>
                <w:sz w:val="18"/>
                <w:szCs w:val="18"/>
                <w:lang w:eastAsia="fr-FR"/>
              </w:rPr>
              <w:fldChar w:fldCharType="begin"/>
            </w:r>
            <w:r w:rsidRPr="004C04F9">
              <w:rPr>
                <w:rFonts w:ascii="Tahoma" w:eastAsia="Times New Roman" w:hAnsi="Tahoma" w:cs="Tahoma"/>
                <w:color w:val="5B5B5B"/>
                <w:sz w:val="18"/>
                <w:szCs w:val="18"/>
                <w:lang w:val="en-US" w:eastAsia="fr-FR"/>
              </w:rPr>
              <w:instrText xml:space="preserve"> HYPERLINK "http://pancap.org/index.php?option=com_acymailing&amp;ctrl=url&amp;urlid=340&amp;mailid=75&amp;subid=295" \t "_blank" </w:instrText>
            </w:r>
            <w:r w:rsidRPr="004C04F9">
              <w:rPr>
                <w:rFonts w:ascii="Tahoma" w:eastAsia="Times New Roman" w:hAnsi="Tahoma" w:cs="Tahoma"/>
                <w:color w:val="5B5B5B"/>
                <w:sz w:val="18"/>
                <w:szCs w:val="18"/>
                <w:lang w:eastAsia="fr-FR"/>
              </w:rPr>
              <w:fldChar w:fldCharType="separate"/>
            </w:r>
          </w:p>
          <w:p w:rsidR="004C04F9" w:rsidRPr="004C04F9" w:rsidRDefault="004C04F9" w:rsidP="004C04F9">
            <w:pPr>
              <w:spacing w:after="0" w:line="270" w:lineRule="atLeast"/>
              <w:outlineLvl w:val="1"/>
              <w:rPr>
                <w:rFonts w:ascii="Georgia" w:eastAsia="Times New Roman" w:hAnsi="Georgia" w:cs="Times New Roman"/>
                <w:i/>
                <w:iCs/>
                <w:color w:val="02407D"/>
                <w:sz w:val="33"/>
                <w:szCs w:val="33"/>
                <w:lang w:val="en-US" w:eastAsia="fr-FR"/>
              </w:rPr>
            </w:pPr>
            <w:r w:rsidRPr="004C04F9">
              <w:rPr>
                <w:rFonts w:ascii="Georgia" w:eastAsia="Times New Roman" w:hAnsi="Georgia" w:cs="Tahoma"/>
                <w:i/>
                <w:iCs/>
                <w:color w:val="02407D"/>
                <w:sz w:val="33"/>
                <w:szCs w:val="33"/>
                <w:lang w:val="en-US" w:eastAsia="fr-FR"/>
              </w:rPr>
              <w:t>The Caribbean takes a stand</w:t>
            </w:r>
          </w:p>
          <w:p w:rsidR="004C04F9" w:rsidRPr="004C04F9" w:rsidRDefault="004C04F9" w:rsidP="004C04F9">
            <w:pPr>
              <w:spacing w:after="0" w:line="270" w:lineRule="atLeast"/>
              <w:rPr>
                <w:rFonts w:ascii="Tahoma" w:eastAsia="Times New Roman" w:hAnsi="Tahoma" w:cs="Tahoma"/>
                <w:color w:val="5B5B5B"/>
                <w:sz w:val="18"/>
                <w:szCs w:val="18"/>
                <w:lang w:val="en-US" w:eastAsia="fr-FR"/>
              </w:rPr>
            </w:pPr>
            <w:r w:rsidRPr="004C04F9">
              <w:rPr>
                <w:rFonts w:ascii="Tahoma" w:eastAsia="Times New Roman" w:hAnsi="Tahoma" w:cs="Tahoma"/>
                <w:color w:val="5B5B5B"/>
                <w:sz w:val="18"/>
                <w:szCs w:val="18"/>
                <w:lang w:eastAsia="fr-FR"/>
              </w:rPr>
              <w:fldChar w:fldCharType="end"/>
            </w:r>
            <w:bookmarkEnd w:id="3"/>
          </w:p>
          <w:p w:rsidR="004C04F9" w:rsidRPr="004C04F9" w:rsidRDefault="004C04F9" w:rsidP="004C04F9">
            <w:pPr>
              <w:spacing w:before="100" w:beforeAutospacing="1" w:after="100" w:afterAutospacing="1" w:line="270" w:lineRule="atLeast"/>
              <w:rPr>
                <w:rFonts w:ascii="Tahoma" w:eastAsia="Times New Roman" w:hAnsi="Tahoma" w:cs="Tahoma"/>
                <w:color w:val="5B5B5B"/>
                <w:sz w:val="18"/>
                <w:szCs w:val="18"/>
                <w:lang w:val="en-US" w:eastAsia="fr-FR"/>
              </w:rPr>
            </w:pPr>
            <w:r w:rsidRPr="004C04F9">
              <w:rPr>
                <w:rFonts w:ascii="Tahoma" w:eastAsia="Times New Roman" w:hAnsi="Tahoma" w:cs="Tahoma"/>
                <w:color w:val="5B5B5B"/>
                <w:sz w:val="18"/>
                <w:szCs w:val="18"/>
                <w:lang w:val="en-US" w:eastAsia="fr-FR"/>
              </w:rPr>
              <w:t>Ministers of Health from 14 Caribbean Community (CARICOM) countries have taken a step to ensure the survival of the region's AIDS response.</w:t>
            </w:r>
          </w:p>
          <w:p w:rsidR="004C04F9" w:rsidRPr="004C04F9" w:rsidRDefault="004C04F9" w:rsidP="004C04F9">
            <w:pPr>
              <w:spacing w:before="100" w:beforeAutospacing="1" w:after="100" w:afterAutospacing="1" w:line="270" w:lineRule="atLeast"/>
              <w:rPr>
                <w:rFonts w:ascii="Tahoma" w:eastAsia="Times New Roman" w:hAnsi="Tahoma" w:cs="Tahoma"/>
                <w:color w:val="5B5B5B"/>
                <w:sz w:val="18"/>
                <w:szCs w:val="18"/>
                <w:lang w:eastAsia="fr-FR"/>
              </w:rPr>
            </w:pPr>
            <w:r w:rsidRPr="004C04F9">
              <w:rPr>
                <w:rFonts w:ascii="Tahoma" w:eastAsia="Times New Roman" w:hAnsi="Tahoma" w:cs="Tahoma"/>
                <w:color w:val="5B5B5B"/>
                <w:sz w:val="18"/>
                <w:szCs w:val="18"/>
                <w:lang w:val="en-US" w:eastAsia="fr-FR"/>
              </w:rPr>
              <w:t xml:space="preserve">The Caribbean has asked the Global Fund for HIV/AIDS TB and Malaria to review new eligibility criteria for funding which "have prejudiced the region".  The </w:t>
            </w:r>
            <w:r w:rsidRPr="004C04F9">
              <w:rPr>
                <w:rFonts w:ascii="Tahoma" w:eastAsia="Times New Roman" w:hAnsi="Tahoma" w:cs="Tahoma"/>
                <w:color w:val="5B5B5B"/>
                <w:sz w:val="18"/>
                <w:szCs w:val="18"/>
                <w:lang w:eastAsia="fr-FR"/>
              </w:rPr>
              <w:fldChar w:fldCharType="begin"/>
            </w:r>
            <w:r w:rsidRPr="004C04F9">
              <w:rPr>
                <w:rFonts w:ascii="Tahoma" w:eastAsia="Times New Roman" w:hAnsi="Tahoma" w:cs="Tahoma"/>
                <w:color w:val="5B5B5B"/>
                <w:sz w:val="18"/>
                <w:szCs w:val="18"/>
                <w:lang w:val="en-US" w:eastAsia="fr-FR"/>
              </w:rPr>
              <w:instrText xml:space="preserve"> HYPERLINK "http://pancap.org/index.php?option=com_acymailing&amp;ctrl=url&amp;urlid=341&amp;mailid=75&amp;subid=295" \t "_blank" </w:instrText>
            </w:r>
            <w:r w:rsidRPr="004C04F9">
              <w:rPr>
                <w:rFonts w:ascii="Tahoma" w:eastAsia="Times New Roman" w:hAnsi="Tahoma" w:cs="Tahoma"/>
                <w:color w:val="5B5B5B"/>
                <w:sz w:val="18"/>
                <w:szCs w:val="18"/>
                <w:lang w:eastAsia="fr-FR"/>
              </w:rPr>
              <w:fldChar w:fldCharType="separate"/>
            </w:r>
            <w:r w:rsidRPr="004C04F9">
              <w:rPr>
                <w:rFonts w:ascii="Tahoma" w:eastAsia="Times New Roman" w:hAnsi="Tahoma" w:cs="Tahoma"/>
                <w:color w:val="4D4D4D"/>
                <w:sz w:val="18"/>
                <w:szCs w:val="18"/>
                <w:u w:val="single"/>
                <w:lang w:val="en-US" w:eastAsia="fr-FR"/>
              </w:rPr>
              <w:t>letter</w:t>
            </w:r>
            <w:r w:rsidRPr="004C04F9">
              <w:rPr>
                <w:rFonts w:ascii="Tahoma" w:eastAsia="Times New Roman" w:hAnsi="Tahoma" w:cs="Tahoma"/>
                <w:color w:val="5B5B5B"/>
                <w:sz w:val="18"/>
                <w:szCs w:val="18"/>
                <w:lang w:eastAsia="fr-FR"/>
              </w:rPr>
              <w:fldChar w:fldCharType="end"/>
            </w:r>
            <w:r w:rsidRPr="004C04F9">
              <w:rPr>
                <w:rFonts w:ascii="Tahoma" w:eastAsia="Times New Roman" w:hAnsi="Tahoma" w:cs="Tahoma"/>
                <w:color w:val="5B5B5B"/>
                <w:sz w:val="18"/>
                <w:szCs w:val="18"/>
                <w:lang w:val="en-US" w:eastAsia="fr-FR"/>
              </w:rPr>
              <w:t xml:space="preserve"> was sent to Global Fund General Manager Gabriel Jaramillo, its board members and UNAIDS in September. In it, the Ministers noted that although the region continues to have the world's second highest HIV prevalence, there has been "a narrowing window for Caribbean countries to access Global Fund resources". </w:t>
            </w:r>
            <w:r w:rsidRPr="004C04F9">
              <w:rPr>
                <w:rFonts w:ascii="Tahoma" w:eastAsia="Times New Roman" w:hAnsi="Tahoma" w:cs="Tahoma"/>
                <w:color w:val="5B5B5B"/>
                <w:sz w:val="18"/>
                <w:szCs w:val="18"/>
                <w:lang w:eastAsia="fr-FR"/>
              </w:rPr>
              <w:fldChar w:fldCharType="begin"/>
            </w:r>
            <w:r w:rsidRPr="004C04F9">
              <w:rPr>
                <w:rFonts w:ascii="Tahoma" w:eastAsia="Times New Roman" w:hAnsi="Tahoma" w:cs="Tahoma"/>
                <w:color w:val="5B5B5B"/>
                <w:sz w:val="18"/>
                <w:szCs w:val="18"/>
                <w:lang w:val="en-US" w:eastAsia="fr-FR"/>
              </w:rPr>
              <w:instrText xml:space="preserve"> HYPERLINK "http://pancap.org/index.php?option=com_acymailing&amp;ctrl=url&amp;urlid=340&amp;mailid=75&amp;subid=295" \t "_blank" </w:instrText>
            </w:r>
            <w:r w:rsidRPr="004C04F9">
              <w:rPr>
                <w:rFonts w:ascii="Tahoma" w:eastAsia="Times New Roman" w:hAnsi="Tahoma" w:cs="Tahoma"/>
                <w:color w:val="5B5B5B"/>
                <w:sz w:val="18"/>
                <w:szCs w:val="18"/>
                <w:lang w:eastAsia="fr-FR"/>
              </w:rPr>
              <w:fldChar w:fldCharType="separate"/>
            </w:r>
            <w:r w:rsidRPr="004C04F9">
              <w:rPr>
                <w:rFonts w:ascii="Tahoma" w:eastAsia="Times New Roman" w:hAnsi="Tahoma" w:cs="Tahoma"/>
                <w:color w:val="CC0000"/>
                <w:sz w:val="18"/>
                <w:szCs w:val="18"/>
                <w:u w:val="single"/>
                <w:lang w:eastAsia="fr-FR"/>
              </w:rPr>
              <w:t>Read More</w:t>
            </w:r>
            <w:r w:rsidRPr="004C04F9">
              <w:rPr>
                <w:rFonts w:ascii="Tahoma" w:eastAsia="Times New Roman" w:hAnsi="Tahoma" w:cs="Tahoma"/>
                <w:color w:val="5B5B5B"/>
                <w:sz w:val="18"/>
                <w:szCs w:val="18"/>
                <w:lang w:eastAsia="fr-FR"/>
              </w:rPr>
              <w:fldChar w:fldCharType="end"/>
            </w:r>
          </w:p>
          <w:p w:rsidR="004C04F9" w:rsidRPr="004C04F9" w:rsidRDefault="004C04F9" w:rsidP="004C04F9">
            <w:pPr>
              <w:spacing w:after="0" w:line="270" w:lineRule="atLeast"/>
              <w:rPr>
                <w:rFonts w:ascii="Tahoma" w:eastAsia="Times New Roman" w:hAnsi="Tahoma" w:cs="Tahoma"/>
                <w:color w:val="5B5B5B"/>
                <w:sz w:val="18"/>
                <w:szCs w:val="18"/>
                <w:lang w:eastAsia="fr-FR"/>
              </w:rPr>
            </w:pPr>
            <w:r w:rsidRPr="004C04F9">
              <w:rPr>
                <w:rFonts w:ascii="Tahoma" w:eastAsia="Times New Roman" w:hAnsi="Tahoma" w:cs="Tahoma"/>
                <w:b/>
                <w:bCs/>
                <w:color w:val="5B5B5B"/>
                <w:sz w:val="18"/>
                <w:szCs w:val="18"/>
                <w:lang w:eastAsia="fr-FR"/>
              </w:rPr>
              <w:br/>
            </w:r>
            <w:r w:rsidRPr="004C04F9">
              <w:rPr>
                <w:rFonts w:ascii="Tahoma" w:eastAsia="Times New Roman" w:hAnsi="Tahoma" w:cs="Tahoma"/>
                <w:b/>
                <w:bCs/>
                <w:color w:val="5B5B5B"/>
                <w:sz w:val="24"/>
                <w:szCs w:val="24"/>
                <w:lang w:eastAsia="fr-FR"/>
              </w:rPr>
              <w:t xml:space="preserve">You </w:t>
            </w:r>
            <w:proofErr w:type="spellStart"/>
            <w:r w:rsidRPr="004C04F9">
              <w:rPr>
                <w:rFonts w:ascii="Tahoma" w:eastAsia="Times New Roman" w:hAnsi="Tahoma" w:cs="Tahoma"/>
                <w:b/>
                <w:bCs/>
                <w:color w:val="5B5B5B"/>
                <w:sz w:val="24"/>
                <w:szCs w:val="24"/>
                <w:lang w:eastAsia="fr-FR"/>
              </w:rPr>
              <w:t>may</w:t>
            </w:r>
            <w:proofErr w:type="spellEnd"/>
            <w:r w:rsidRPr="004C04F9">
              <w:rPr>
                <w:rFonts w:ascii="Tahoma" w:eastAsia="Times New Roman" w:hAnsi="Tahoma" w:cs="Tahoma"/>
                <w:b/>
                <w:bCs/>
                <w:color w:val="5B5B5B"/>
                <w:sz w:val="24"/>
                <w:szCs w:val="24"/>
                <w:lang w:eastAsia="fr-FR"/>
              </w:rPr>
              <w:t xml:space="preserve"> have </w:t>
            </w:r>
            <w:proofErr w:type="spellStart"/>
            <w:r w:rsidRPr="004C04F9">
              <w:rPr>
                <w:rFonts w:ascii="Tahoma" w:eastAsia="Times New Roman" w:hAnsi="Tahoma" w:cs="Tahoma"/>
                <w:b/>
                <w:bCs/>
                <w:color w:val="5B5B5B"/>
                <w:sz w:val="24"/>
                <w:szCs w:val="24"/>
                <w:lang w:eastAsia="fr-FR"/>
              </w:rPr>
              <w:t>also</w:t>
            </w:r>
            <w:proofErr w:type="spellEnd"/>
            <w:r w:rsidRPr="004C04F9">
              <w:rPr>
                <w:rFonts w:ascii="Tahoma" w:eastAsia="Times New Roman" w:hAnsi="Tahoma" w:cs="Tahoma"/>
                <w:b/>
                <w:bCs/>
                <w:color w:val="5B5B5B"/>
                <w:sz w:val="24"/>
                <w:szCs w:val="24"/>
                <w:lang w:eastAsia="fr-FR"/>
              </w:rPr>
              <w:t xml:space="preserve"> </w:t>
            </w:r>
            <w:proofErr w:type="spellStart"/>
            <w:r w:rsidRPr="004C04F9">
              <w:rPr>
                <w:rFonts w:ascii="Tahoma" w:eastAsia="Times New Roman" w:hAnsi="Tahoma" w:cs="Tahoma"/>
                <w:b/>
                <w:bCs/>
                <w:color w:val="5B5B5B"/>
                <w:sz w:val="24"/>
                <w:szCs w:val="24"/>
                <w:lang w:eastAsia="fr-FR"/>
              </w:rPr>
              <w:t>missed</w:t>
            </w:r>
            <w:proofErr w:type="spellEnd"/>
            <w:r w:rsidRPr="004C04F9">
              <w:rPr>
                <w:rFonts w:ascii="Tahoma" w:eastAsia="Times New Roman" w:hAnsi="Tahoma" w:cs="Tahoma"/>
                <w:color w:val="5B5B5B"/>
                <w:sz w:val="18"/>
                <w:szCs w:val="18"/>
                <w:lang w:eastAsia="fr-FR"/>
              </w:rPr>
              <w:t>...</w:t>
            </w:r>
          </w:p>
          <w:p w:rsidR="004C04F9" w:rsidRPr="004C04F9" w:rsidRDefault="004C04F9" w:rsidP="004C04F9">
            <w:pPr>
              <w:spacing w:after="0" w:line="270" w:lineRule="atLeast"/>
              <w:rPr>
                <w:rFonts w:ascii="Tahoma" w:eastAsia="Times New Roman" w:hAnsi="Tahoma" w:cs="Tahoma"/>
                <w:color w:val="5B5B5B"/>
                <w:sz w:val="18"/>
                <w:szCs w:val="18"/>
                <w:lang w:eastAsia="fr-FR"/>
              </w:rPr>
            </w:pPr>
            <w:r w:rsidRPr="004C04F9">
              <w:rPr>
                <w:rFonts w:ascii="Tahoma" w:eastAsia="Times New Roman" w:hAnsi="Tahoma" w:cs="Tahoma"/>
                <w:color w:val="5B5B5B"/>
                <w:sz w:val="18"/>
                <w:szCs w:val="18"/>
                <w:lang w:eastAsia="fr-FR"/>
              </w:rPr>
              <w:pict>
                <v:rect id="_x0000_i1025" style="width:0;height:1.5pt" o:hralign="center" o:hrstd="t" o:hr="t" fillcolor="#a0a0a0" stroked="f"/>
              </w:pict>
            </w:r>
          </w:p>
          <w:bookmarkStart w:id="4" w:name="13a45812eff8d1a4_content-1245"/>
          <w:p w:rsidR="004C04F9" w:rsidRPr="004C04F9" w:rsidRDefault="004C04F9" w:rsidP="004C04F9">
            <w:pPr>
              <w:spacing w:after="0" w:line="270" w:lineRule="atLeast"/>
              <w:rPr>
                <w:rFonts w:ascii="Times New Roman" w:eastAsia="Times New Roman" w:hAnsi="Times New Roman" w:cs="Times New Roman"/>
                <w:color w:val="4D4D4D"/>
                <w:sz w:val="24"/>
                <w:szCs w:val="24"/>
                <w:lang w:eastAsia="fr-FR"/>
              </w:rPr>
            </w:pPr>
            <w:r w:rsidRPr="004C04F9">
              <w:rPr>
                <w:rFonts w:ascii="Tahoma" w:eastAsia="Times New Roman" w:hAnsi="Tahoma" w:cs="Tahoma"/>
                <w:color w:val="5B5B5B"/>
                <w:sz w:val="18"/>
                <w:szCs w:val="18"/>
                <w:lang w:eastAsia="fr-FR"/>
              </w:rPr>
              <w:fldChar w:fldCharType="begin"/>
            </w:r>
            <w:r w:rsidRPr="004C04F9">
              <w:rPr>
                <w:rFonts w:ascii="Tahoma" w:eastAsia="Times New Roman" w:hAnsi="Tahoma" w:cs="Tahoma"/>
                <w:color w:val="5B5B5B"/>
                <w:sz w:val="18"/>
                <w:szCs w:val="18"/>
                <w:lang w:eastAsia="fr-FR"/>
              </w:rPr>
              <w:instrText xml:space="preserve"> HYPERLINK "http://pancap.org/index.php?option=com_acymailing&amp;ctrl=url&amp;urlid=342&amp;mailid=75&amp;subid=295" \t "_blank" </w:instrText>
            </w:r>
            <w:r w:rsidRPr="004C04F9">
              <w:rPr>
                <w:rFonts w:ascii="Tahoma" w:eastAsia="Times New Roman" w:hAnsi="Tahoma" w:cs="Tahoma"/>
                <w:color w:val="5B5B5B"/>
                <w:sz w:val="18"/>
                <w:szCs w:val="18"/>
                <w:lang w:eastAsia="fr-FR"/>
              </w:rPr>
              <w:fldChar w:fldCharType="separate"/>
            </w:r>
          </w:p>
          <w:p w:rsidR="004C04F9" w:rsidRPr="004C04F9" w:rsidRDefault="004C04F9" w:rsidP="004C04F9">
            <w:pPr>
              <w:spacing w:after="0" w:line="270" w:lineRule="atLeast"/>
              <w:outlineLvl w:val="1"/>
              <w:rPr>
                <w:rFonts w:ascii="Georgia" w:eastAsia="Times New Roman" w:hAnsi="Georgia" w:cs="Times New Roman"/>
                <w:i/>
                <w:iCs/>
                <w:color w:val="02407D"/>
                <w:sz w:val="33"/>
                <w:szCs w:val="33"/>
                <w:lang w:val="en-US" w:eastAsia="fr-FR"/>
              </w:rPr>
            </w:pPr>
            <w:r w:rsidRPr="004C04F9">
              <w:rPr>
                <w:rFonts w:ascii="Georgia" w:eastAsia="Times New Roman" w:hAnsi="Georgia" w:cs="Tahoma"/>
                <w:i/>
                <w:iCs/>
                <w:color w:val="02407D"/>
                <w:sz w:val="33"/>
                <w:szCs w:val="33"/>
                <w:lang w:val="en-US" w:eastAsia="fr-FR"/>
              </w:rPr>
              <w:t>Commonly Prescribed HIV Drug May Attack Brain Cells Leading To Memory Decline</w:t>
            </w:r>
          </w:p>
          <w:p w:rsidR="004C04F9" w:rsidRPr="004C04F9" w:rsidRDefault="004C04F9" w:rsidP="004C04F9">
            <w:pPr>
              <w:spacing w:after="0" w:line="270" w:lineRule="atLeast"/>
              <w:rPr>
                <w:rFonts w:ascii="Tahoma" w:eastAsia="Times New Roman" w:hAnsi="Tahoma" w:cs="Tahoma"/>
                <w:color w:val="5B5B5B"/>
                <w:sz w:val="18"/>
                <w:szCs w:val="18"/>
                <w:lang w:val="en-US" w:eastAsia="fr-FR"/>
              </w:rPr>
            </w:pPr>
            <w:r w:rsidRPr="004C04F9">
              <w:rPr>
                <w:rFonts w:ascii="Tahoma" w:eastAsia="Times New Roman" w:hAnsi="Tahoma" w:cs="Tahoma"/>
                <w:color w:val="5B5B5B"/>
                <w:sz w:val="18"/>
                <w:szCs w:val="18"/>
                <w:lang w:eastAsia="fr-FR"/>
              </w:rPr>
              <w:fldChar w:fldCharType="end"/>
            </w:r>
            <w:bookmarkEnd w:id="4"/>
          </w:p>
          <w:p w:rsidR="004C04F9" w:rsidRPr="004C04F9" w:rsidRDefault="004C04F9" w:rsidP="004C04F9">
            <w:pPr>
              <w:spacing w:before="100" w:beforeAutospacing="1" w:after="240" w:line="270" w:lineRule="atLeast"/>
              <w:rPr>
                <w:rFonts w:ascii="Tahoma" w:eastAsia="Times New Roman" w:hAnsi="Tahoma" w:cs="Tahoma"/>
                <w:color w:val="5B5B5B"/>
                <w:sz w:val="18"/>
                <w:szCs w:val="18"/>
                <w:lang w:eastAsia="fr-FR"/>
              </w:rPr>
            </w:pPr>
            <w:r w:rsidRPr="004C04F9">
              <w:rPr>
                <w:rFonts w:ascii="Tahoma" w:eastAsia="Times New Roman" w:hAnsi="Tahoma" w:cs="Tahoma"/>
                <w:color w:val="5B5B5B"/>
                <w:sz w:val="18"/>
                <w:szCs w:val="18"/>
                <w:lang w:val="en-US" w:eastAsia="fr-FR"/>
              </w:rPr>
              <w:t xml:space="preserve">The way the body metabolizes a commonly prescribed anti-retroviral drug that is used long term by patients infected with HIV may contribute to cognitive impairment by damaging nerve cells, a new Johns Hopkins research suggests. </w:t>
            </w:r>
            <w:r w:rsidRPr="004C04F9">
              <w:rPr>
                <w:rFonts w:ascii="Tahoma" w:eastAsia="Times New Roman" w:hAnsi="Tahoma" w:cs="Tahoma"/>
                <w:color w:val="CC0000"/>
                <w:sz w:val="18"/>
                <w:szCs w:val="18"/>
                <w:lang w:eastAsia="fr-FR"/>
              </w:rPr>
              <w:t>Read More</w:t>
            </w:r>
            <w:r w:rsidRPr="004C04F9">
              <w:rPr>
                <w:rFonts w:ascii="Tahoma" w:eastAsia="Times New Roman" w:hAnsi="Tahoma" w:cs="Tahoma"/>
                <w:color w:val="CC0000"/>
                <w:sz w:val="18"/>
                <w:szCs w:val="18"/>
                <w:lang w:eastAsia="fr-FR"/>
              </w:rPr>
              <w:br/>
            </w:r>
          </w:p>
          <w:bookmarkStart w:id="5" w:name="13a45812eff8d1a4_content-1252"/>
          <w:p w:rsidR="004C04F9" w:rsidRPr="004C04F9" w:rsidRDefault="004C04F9" w:rsidP="004C04F9">
            <w:pPr>
              <w:spacing w:after="0" w:line="270" w:lineRule="atLeast"/>
              <w:rPr>
                <w:rFonts w:ascii="Times New Roman" w:eastAsia="Times New Roman" w:hAnsi="Times New Roman" w:cs="Times New Roman"/>
                <w:color w:val="4D4D4D"/>
                <w:sz w:val="24"/>
                <w:szCs w:val="24"/>
                <w:lang w:eastAsia="fr-FR"/>
              </w:rPr>
            </w:pPr>
            <w:r w:rsidRPr="004C04F9">
              <w:rPr>
                <w:rFonts w:ascii="Tahoma" w:eastAsia="Times New Roman" w:hAnsi="Tahoma" w:cs="Tahoma"/>
                <w:color w:val="5B5B5B"/>
                <w:sz w:val="18"/>
                <w:szCs w:val="18"/>
                <w:lang w:eastAsia="fr-FR"/>
              </w:rPr>
              <w:lastRenderedPageBreak/>
              <w:fldChar w:fldCharType="begin"/>
            </w:r>
            <w:r w:rsidRPr="004C04F9">
              <w:rPr>
                <w:rFonts w:ascii="Tahoma" w:eastAsia="Times New Roman" w:hAnsi="Tahoma" w:cs="Tahoma"/>
                <w:color w:val="5B5B5B"/>
                <w:sz w:val="18"/>
                <w:szCs w:val="18"/>
                <w:lang w:eastAsia="fr-FR"/>
              </w:rPr>
              <w:instrText xml:space="preserve"> HYPERLINK "http://pancap.org/index.php?option=com_acymailing&amp;ctrl=url&amp;urlid=345&amp;mailid=75&amp;subid=295" \t "_blank" </w:instrText>
            </w:r>
            <w:r w:rsidRPr="004C04F9">
              <w:rPr>
                <w:rFonts w:ascii="Tahoma" w:eastAsia="Times New Roman" w:hAnsi="Tahoma" w:cs="Tahoma"/>
                <w:color w:val="5B5B5B"/>
                <w:sz w:val="18"/>
                <w:szCs w:val="18"/>
                <w:lang w:eastAsia="fr-FR"/>
              </w:rPr>
              <w:fldChar w:fldCharType="separate"/>
            </w:r>
          </w:p>
          <w:p w:rsidR="004C04F9" w:rsidRPr="004C04F9" w:rsidRDefault="004C04F9" w:rsidP="004C04F9">
            <w:pPr>
              <w:spacing w:after="0" w:line="270" w:lineRule="atLeast"/>
              <w:outlineLvl w:val="1"/>
              <w:rPr>
                <w:rFonts w:ascii="Georgia" w:eastAsia="Times New Roman" w:hAnsi="Georgia" w:cs="Times New Roman"/>
                <w:i/>
                <w:iCs/>
                <w:color w:val="02407D"/>
                <w:sz w:val="33"/>
                <w:szCs w:val="33"/>
                <w:lang w:val="en-US" w:eastAsia="fr-FR"/>
              </w:rPr>
            </w:pPr>
            <w:r w:rsidRPr="004C04F9">
              <w:rPr>
                <w:rFonts w:ascii="Georgia" w:eastAsia="Times New Roman" w:hAnsi="Georgia" w:cs="Tahoma"/>
                <w:i/>
                <w:iCs/>
                <w:color w:val="02407D"/>
                <w:sz w:val="33"/>
                <w:szCs w:val="33"/>
                <w:lang w:val="en-US" w:eastAsia="fr-FR"/>
              </w:rPr>
              <w:t>Importance of education in the HIV and AIDS response</w:t>
            </w:r>
          </w:p>
          <w:p w:rsidR="004C04F9" w:rsidRPr="004C04F9" w:rsidRDefault="004C04F9" w:rsidP="004C04F9">
            <w:pPr>
              <w:spacing w:after="0" w:line="270" w:lineRule="atLeast"/>
              <w:rPr>
                <w:rFonts w:ascii="Tahoma" w:eastAsia="Times New Roman" w:hAnsi="Tahoma" w:cs="Tahoma"/>
                <w:color w:val="5B5B5B"/>
                <w:sz w:val="18"/>
                <w:szCs w:val="18"/>
                <w:lang w:val="en-US" w:eastAsia="fr-FR"/>
              </w:rPr>
            </w:pPr>
            <w:r w:rsidRPr="004C04F9">
              <w:rPr>
                <w:rFonts w:ascii="Tahoma" w:eastAsia="Times New Roman" w:hAnsi="Tahoma" w:cs="Tahoma"/>
                <w:color w:val="5B5B5B"/>
                <w:sz w:val="18"/>
                <w:szCs w:val="18"/>
                <w:lang w:eastAsia="fr-FR"/>
              </w:rPr>
              <w:fldChar w:fldCharType="end"/>
            </w:r>
            <w:bookmarkEnd w:id="5"/>
          </w:p>
          <w:p w:rsidR="004C04F9" w:rsidRPr="004C04F9" w:rsidRDefault="004C04F9" w:rsidP="004C04F9">
            <w:pPr>
              <w:spacing w:before="100" w:beforeAutospacing="1" w:after="100" w:afterAutospacing="1" w:line="270" w:lineRule="atLeast"/>
              <w:rPr>
                <w:rFonts w:ascii="Tahoma" w:eastAsia="Times New Roman" w:hAnsi="Tahoma" w:cs="Tahoma"/>
                <w:color w:val="5B5B5B"/>
                <w:sz w:val="18"/>
                <w:szCs w:val="18"/>
                <w:lang w:val="en-US" w:eastAsia="fr-FR"/>
              </w:rPr>
            </w:pPr>
            <w:r w:rsidRPr="004C04F9">
              <w:rPr>
                <w:rFonts w:ascii="Tahoma" w:eastAsia="Times New Roman" w:hAnsi="Tahoma" w:cs="Tahoma"/>
                <w:color w:val="5B5B5B"/>
                <w:sz w:val="18"/>
                <w:szCs w:val="18"/>
                <w:lang w:val="en-US" w:eastAsia="fr-FR"/>
              </w:rPr>
              <w:t xml:space="preserve">UN Secretary-General, Ban Ki-moon has released a global initiative aiming to raise the profile of </w:t>
            </w:r>
            <w:hyperlink r:id="rId10" w:tgtFrame="_blank" w:history="1">
              <w:r w:rsidRPr="004C04F9">
                <w:rPr>
                  <w:rFonts w:ascii="Tahoma" w:eastAsia="Times New Roman" w:hAnsi="Tahoma" w:cs="Tahoma"/>
                  <w:color w:val="4D4D4D"/>
                  <w:sz w:val="18"/>
                  <w:szCs w:val="18"/>
                  <w:u w:val="single"/>
                  <w:lang w:val="en-US" w:eastAsia="fr-FR"/>
                </w:rPr>
                <w:t>education</w:t>
              </w:r>
            </w:hyperlink>
            <w:r w:rsidRPr="004C04F9">
              <w:rPr>
                <w:rFonts w:ascii="Tahoma" w:eastAsia="Times New Roman" w:hAnsi="Tahoma" w:cs="Tahoma"/>
                <w:color w:val="5B5B5B"/>
                <w:sz w:val="18"/>
                <w:szCs w:val="18"/>
                <w:lang w:val="en-US" w:eastAsia="fr-FR"/>
              </w:rPr>
              <w:t xml:space="preserve">. Entitling it ‘Education First’ he stresses the importance of universal education, especially at a time when the 2015 Millennium Development Goals (MDGs) deadline is approaching and MDG 2 – to achieve universal primary education - is not on track to meet its targets. There are strong linkages between education and the HIV and AIDS response with regard to reaching these global targets, which should not be </w:t>
            </w:r>
            <w:proofErr w:type="spellStart"/>
            <w:r w:rsidRPr="004C04F9">
              <w:rPr>
                <w:rFonts w:ascii="Tahoma" w:eastAsia="Times New Roman" w:hAnsi="Tahoma" w:cs="Tahoma"/>
                <w:color w:val="5B5B5B"/>
                <w:sz w:val="18"/>
                <w:szCs w:val="18"/>
                <w:lang w:val="en-US" w:eastAsia="fr-FR"/>
              </w:rPr>
              <w:t>overlooked.</w:t>
            </w:r>
            <w:hyperlink r:id="rId11" w:tgtFrame="_blank" w:history="1">
              <w:r w:rsidRPr="004C04F9">
                <w:rPr>
                  <w:rFonts w:ascii="Tahoma" w:eastAsia="Times New Roman" w:hAnsi="Tahoma" w:cs="Tahoma"/>
                  <w:color w:val="CC0000"/>
                  <w:sz w:val="18"/>
                  <w:szCs w:val="18"/>
                  <w:u w:val="single"/>
                  <w:lang w:val="en-US" w:eastAsia="fr-FR"/>
                </w:rPr>
                <w:t>Read</w:t>
              </w:r>
              <w:proofErr w:type="spellEnd"/>
              <w:r w:rsidRPr="004C04F9">
                <w:rPr>
                  <w:rFonts w:ascii="Tahoma" w:eastAsia="Times New Roman" w:hAnsi="Tahoma" w:cs="Tahoma"/>
                  <w:color w:val="CC0000"/>
                  <w:sz w:val="18"/>
                  <w:szCs w:val="18"/>
                  <w:u w:val="single"/>
                  <w:lang w:val="en-US" w:eastAsia="fr-FR"/>
                </w:rPr>
                <w:t xml:space="preserve"> More</w:t>
              </w:r>
            </w:hyperlink>
          </w:p>
          <w:p w:rsidR="004C04F9" w:rsidRPr="004C04F9" w:rsidRDefault="004C04F9" w:rsidP="004C04F9">
            <w:pPr>
              <w:spacing w:after="0" w:line="270" w:lineRule="atLeast"/>
              <w:rPr>
                <w:rFonts w:ascii="Tahoma" w:eastAsia="Times New Roman" w:hAnsi="Tahoma" w:cs="Tahoma"/>
                <w:color w:val="5B5B5B"/>
                <w:sz w:val="18"/>
                <w:szCs w:val="18"/>
                <w:lang w:val="en-US" w:eastAsia="fr-FR"/>
              </w:rPr>
            </w:pPr>
          </w:p>
          <w:bookmarkStart w:id="6" w:name="13a45812eff8d1a4_content-1253"/>
          <w:p w:rsidR="004C04F9" w:rsidRPr="004C04F9" w:rsidRDefault="004C04F9" w:rsidP="004C04F9">
            <w:pPr>
              <w:spacing w:after="0" w:line="270" w:lineRule="atLeast"/>
              <w:rPr>
                <w:rFonts w:ascii="Times New Roman" w:eastAsia="Times New Roman" w:hAnsi="Times New Roman" w:cs="Times New Roman"/>
                <w:color w:val="4D4D4D"/>
                <w:sz w:val="24"/>
                <w:szCs w:val="24"/>
                <w:lang w:val="en-US" w:eastAsia="fr-FR"/>
              </w:rPr>
            </w:pPr>
            <w:r w:rsidRPr="004C04F9">
              <w:rPr>
                <w:rFonts w:ascii="Tahoma" w:eastAsia="Times New Roman" w:hAnsi="Tahoma" w:cs="Tahoma"/>
                <w:color w:val="5B5B5B"/>
                <w:sz w:val="18"/>
                <w:szCs w:val="18"/>
                <w:lang w:eastAsia="fr-FR"/>
              </w:rPr>
              <w:fldChar w:fldCharType="begin"/>
            </w:r>
            <w:r w:rsidRPr="004C04F9">
              <w:rPr>
                <w:rFonts w:ascii="Tahoma" w:eastAsia="Times New Roman" w:hAnsi="Tahoma" w:cs="Tahoma"/>
                <w:color w:val="5B5B5B"/>
                <w:sz w:val="18"/>
                <w:szCs w:val="18"/>
                <w:lang w:val="en-US" w:eastAsia="fr-FR"/>
              </w:rPr>
              <w:instrText xml:space="preserve"> HYPERLINK "http://pancap.org/index.php?option=com_acymailing&amp;ctrl=url&amp;urlid=347&amp;mailid=75&amp;subid=295" \t "_blank" </w:instrText>
            </w:r>
            <w:r w:rsidRPr="004C04F9">
              <w:rPr>
                <w:rFonts w:ascii="Tahoma" w:eastAsia="Times New Roman" w:hAnsi="Tahoma" w:cs="Tahoma"/>
                <w:color w:val="5B5B5B"/>
                <w:sz w:val="18"/>
                <w:szCs w:val="18"/>
                <w:lang w:eastAsia="fr-FR"/>
              </w:rPr>
              <w:fldChar w:fldCharType="separate"/>
            </w:r>
          </w:p>
          <w:p w:rsidR="004C04F9" w:rsidRPr="004C04F9" w:rsidRDefault="004C04F9" w:rsidP="004C04F9">
            <w:pPr>
              <w:spacing w:after="0" w:line="270" w:lineRule="atLeast"/>
              <w:outlineLvl w:val="1"/>
              <w:rPr>
                <w:rFonts w:ascii="Georgia" w:eastAsia="Times New Roman" w:hAnsi="Georgia" w:cs="Times New Roman"/>
                <w:i/>
                <w:iCs/>
                <w:color w:val="02407D"/>
                <w:sz w:val="33"/>
                <w:szCs w:val="33"/>
                <w:lang w:val="en-US" w:eastAsia="fr-FR"/>
              </w:rPr>
            </w:pPr>
            <w:r w:rsidRPr="004C04F9">
              <w:rPr>
                <w:rFonts w:ascii="Georgia" w:eastAsia="Times New Roman" w:hAnsi="Georgia" w:cs="Tahoma"/>
                <w:i/>
                <w:iCs/>
                <w:color w:val="02407D"/>
                <w:sz w:val="33"/>
                <w:szCs w:val="33"/>
                <w:lang w:val="en-US" w:eastAsia="fr-FR"/>
              </w:rPr>
              <w:t>Canada’s Supreme Court modifies law on disclosure of HIV</w:t>
            </w:r>
          </w:p>
          <w:p w:rsidR="004C04F9" w:rsidRPr="004C04F9" w:rsidRDefault="004C04F9" w:rsidP="004C04F9">
            <w:pPr>
              <w:spacing w:after="0" w:line="270" w:lineRule="atLeast"/>
              <w:rPr>
                <w:rFonts w:ascii="Tahoma" w:eastAsia="Times New Roman" w:hAnsi="Tahoma" w:cs="Tahoma"/>
                <w:color w:val="5B5B5B"/>
                <w:sz w:val="18"/>
                <w:szCs w:val="18"/>
                <w:lang w:val="en-US" w:eastAsia="fr-FR"/>
              </w:rPr>
            </w:pPr>
            <w:r w:rsidRPr="004C04F9">
              <w:rPr>
                <w:rFonts w:ascii="Tahoma" w:eastAsia="Times New Roman" w:hAnsi="Tahoma" w:cs="Tahoma"/>
                <w:color w:val="5B5B5B"/>
                <w:sz w:val="18"/>
                <w:szCs w:val="18"/>
                <w:lang w:eastAsia="fr-FR"/>
              </w:rPr>
              <w:fldChar w:fldCharType="end"/>
            </w:r>
            <w:bookmarkEnd w:id="6"/>
          </w:p>
          <w:p w:rsidR="004C04F9" w:rsidRPr="004C04F9" w:rsidRDefault="004C04F9" w:rsidP="004C04F9">
            <w:pPr>
              <w:spacing w:before="100" w:beforeAutospacing="1" w:after="100" w:afterAutospacing="1" w:line="270" w:lineRule="atLeast"/>
              <w:rPr>
                <w:rFonts w:ascii="Tahoma" w:eastAsia="Times New Roman" w:hAnsi="Tahoma" w:cs="Tahoma"/>
                <w:color w:val="5B5B5B"/>
                <w:sz w:val="18"/>
                <w:szCs w:val="18"/>
                <w:lang w:eastAsia="fr-FR"/>
              </w:rPr>
            </w:pPr>
            <w:r w:rsidRPr="004C04F9">
              <w:rPr>
                <w:rFonts w:ascii="Tahoma" w:eastAsia="Times New Roman" w:hAnsi="Tahoma" w:cs="Tahoma"/>
                <w:color w:val="5B5B5B"/>
                <w:sz w:val="18"/>
                <w:szCs w:val="18"/>
                <w:lang w:val="en-US" w:eastAsia="fr-FR"/>
              </w:rPr>
              <w:t xml:space="preserve">Canada’s Supreme Court has ruled that people </w:t>
            </w:r>
            <w:hyperlink r:id="rId12" w:tgtFrame="_blank" w:history="1">
              <w:r w:rsidRPr="004C04F9">
                <w:rPr>
                  <w:rFonts w:ascii="Tahoma" w:eastAsia="Times New Roman" w:hAnsi="Tahoma" w:cs="Tahoma"/>
                  <w:color w:val="4D4D4D"/>
                  <w:sz w:val="18"/>
                  <w:szCs w:val="18"/>
                  <w:u w:val="single"/>
                  <w:lang w:val="en-US" w:eastAsia="fr-FR"/>
                </w:rPr>
                <w:t>living with HIV</w:t>
              </w:r>
            </w:hyperlink>
            <w:r w:rsidRPr="004C04F9">
              <w:rPr>
                <w:rFonts w:ascii="Tahoma" w:eastAsia="Times New Roman" w:hAnsi="Tahoma" w:cs="Tahoma"/>
                <w:color w:val="5B5B5B"/>
                <w:sz w:val="18"/>
                <w:szCs w:val="18"/>
                <w:lang w:val="en-US" w:eastAsia="fr-FR"/>
              </w:rPr>
              <w:t xml:space="preserve"> are only legally obligated to inform sex partners of their HIV status when </w:t>
            </w:r>
            <w:hyperlink r:id="rId13" w:tgtFrame="_blank" w:history="1">
              <w:r w:rsidRPr="004C04F9">
                <w:rPr>
                  <w:rFonts w:ascii="Tahoma" w:eastAsia="Times New Roman" w:hAnsi="Tahoma" w:cs="Tahoma"/>
                  <w:color w:val="4D4D4D"/>
                  <w:sz w:val="18"/>
                  <w:szCs w:val="18"/>
                  <w:u w:val="single"/>
                  <w:lang w:val="en-US" w:eastAsia="fr-FR"/>
                </w:rPr>
                <w:t>transmission</w:t>
              </w:r>
            </w:hyperlink>
            <w:r w:rsidRPr="004C04F9">
              <w:rPr>
                <w:rFonts w:ascii="Tahoma" w:eastAsia="Times New Roman" w:hAnsi="Tahoma" w:cs="Tahoma"/>
                <w:color w:val="5B5B5B"/>
                <w:sz w:val="18"/>
                <w:szCs w:val="18"/>
                <w:lang w:val="en-US" w:eastAsia="fr-FR"/>
              </w:rPr>
              <w:t xml:space="preserve"> is "a realistic possibility”. This ruling has modified a 1998 law which said that carriers of HIV could face prosecution for aggravated sexual assault if they did not disclose their HIV status to their sex partners. This is in line with studies by UNAIDS which show that there is no evidence to suggest that </w:t>
            </w:r>
            <w:hyperlink r:id="rId14" w:tgtFrame="_blank" w:history="1">
              <w:proofErr w:type="spellStart"/>
              <w:r w:rsidRPr="004C04F9">
                <w:rPr>
                  <w:rFonts w:ascii="Tahoma" w:eastAsia="Times New Roman" w:hAnsi="Tahoma" w:cs="Tahoma"/>
                  <w:color w:val="4D4D4D"/>
                  <w:sz w:val="18"/>
                  <w:szCs w:val="18"/>
                  <w:u w:val="single"/>
                  <w:lang w:val="en-US" w:eastAsia="fr-FR"/>
                </w:rPr>
                <w:t>criminalising</w:t>
              </w:r>
              <w:proofErr w:type="spellEnd"/>
              <w:r w:rsidRPr="004C04F9">
                <w:rPr>
                  <w:rFonts w:ascii="Tahoma" w:eastAsia="Times New Roman" w:hAnsi="Tahoma" w:cs="Tahoma"/>
                  <w:color w:val="4D4D4D"/>
                  <w:sz w:val="18"/>
                  <w:szCs w:val="18"/>
                  <w:u w:val="single"/>
                  <w:lang w:val="en-US" w:eastAsia="fr-FR"/>
                </w:rPr>
                <w:t xml:space="preserve"> HIV</w:t>
              </w:r>
            </w:hyperlink>
            <w:r w:rsidRPr="004C04F9">
              <w:rPr>
                <w:rFonts w:ascii="Tahoma" w:eastAsia="Times New Roman" w:hAnsi="Tahoma" w:cs="Tahoma"/>
                <w:color w:val="5B5B5B"/>
                <w:sz w:val="18"/>
                <w:szCs w:val="18"/>
                <w:lang w:val="en-US" w:eastAsia="fr-FR"/>
              </w:rPr>
              <w:t xml:space="preserve"> transmission is an effective means to prevent the further spread of the virus or to achieve criminal justice.</w:t>
            </w:r>
            <w:hyperlink r:id="rId15" w:tgtFrame="_blank" w:history="1">
              <w:r w:rsidRPr="004C04F9">
                <w:rPr>
                  <w:rFonts w:ascii="Tahoma" w:eastAsia="Times New Roman" w:hAnsi="Tahoma" w:cs="Tahoma"/>
                  <w:color w:val="CC0000"/>
                  <w:sz w:val="18"/>
                  <w:szCs w:val="18"/>
                  <w:u w:val="single"/>
                  <w:lang w:eastAsia="fr-FR"/>
                </w:rPr>
                <w:t>Read More</w:t>
              </w:r>
            </w:hyperlink>
          </w:p>
          <w:p w:rsidR="004C04F9" w:rsidRPr="004C04F9" w:rsidRDefault="004C04F9" w:rsidP="004C04F9">
            <w:pPr>
              <w:spacing w:after="0" w:line="270" w:lineRule="atLeast"/>
              <w:rPr>
                <w:rFonts w:ascii="Tahoma" w:eastAsia="Times New Roman" w:hAnsi="Tahoma" w:cs="Tahoma"/>
                <w:color w:val="5B5B5B"/>
                <w:sz w:val="18"/>
                <w:szCs w:val="18"/>
                <w:lang w:eastAsia="fr-FR"/>
              </w:rPr>
            </w:pPr>
            <w:r w:rsidRPr="004C04F9">
              <w:rPr>
                <w:rFonts w:ascii="Tahoma" w:eastAsia="Times New Roman" w:hAnsi="Tahoma" w:cs="Tahoma"/>
                <w:color w:val="5B5B5B"/>
                <w:sz w:val="18"/>
                <w:szCs w:val="18"/>
                <w:lang w:eastAsia="fr-FR"/>
              </w:rPr>
              <w:br/>
            </w:r>
          </w:p>
          <w:p w:rsidR="004C04F9" w:rsidRPr="004C04F9" w:rsidRDefault="004C04F9" w:rsidP="004C04F9">
            <w:pPr>
              <w:spacing w:before="100" w:beforeAutospacing="1" w:after="100" w:afterAutospacing="1" w:line="270" w:lineRule="atLeast"/>
              <w:rPr>
                <w:rFonts w:ascii="Tahoma" w:eastAsia="Times New Roman" w:hAnsi="Tahoma" w:cs="Tahoma"/>
                <w:color w:val="5B5B5B"/>
                <w:sz w:val="18"/>
                <w:szCs w:val="18"/>
                <w:lang w:eastAsia="fr-FR"/>
              </w:rPr>
            </w:pPr>
            <w:r w:rsidRPr="004C04F9">
              <w:rPr>
                <w:rFonts w:ascii="Tahoma" w:eastAsia="Times New Roman" w:hAnsi="Tahoma" w:cs="Tahoma"/>
                <w:color w:val="5B5B5B"/>
                <w:sz w:val="18"/>
                <w:szCs w:val="18"/>
                <w:lang w:eastAsia="fr-FR"/>
              </w:rPr>
              <w:t> </w:t>
            </w:r>
          </w:p>
          <w:p w:rsidR="004C04F9" w:rsidRPr="004C04F9" w:rsidRDefault="004C04F9" w:rsidP="004C04F9">
            <w:pPr>
              <w:spacing w:after="0" w:line="270" w:lineRule="atLeast"/>
              <w:rPr>
                <w:rFonts w:ascii="Tahoma" w:eastAsia="Times New Roman" w:hAnsi="Tahoma" w:cs="Tahoma"/>
                <w:color w:val="5B5B5B"/>
                <w:sz w:val="18"/>
                <w:szCs w:val="18"/>
                <w:lang w:eastAsia="fr-FR"/>
              </w:rPr>
            </w:pPr>
          </w:p>
          <w:p w:rsidR="004C04F9" w:rsidRPr="004C04F9" w:rsidRDefault="004C04F9" w:rsidP="004C04F9">
            <w:pPr>
              <w:spacing w:after="0" w:line="270" w:lineRule="atLeast"/>
              <w:rPr>
                <w:rFonts w:ascii="Tahoma" w:eastAsia="Times New Roman" w:hAnsi="Tahoma" w:cs="Tahoma"/>
                <w:color w:val="5B5B5B"/>
                <w:sz w:val="18"/>
                <w:szCs w:val="18"/>
                <w:lang w:eastAsia="fr-FR"/>
              </w:rPr>
            </w:pPr>
            <w:r w:rsidRPr="004C04F9">
              <w:rPr>
                <w:rFonts w:ascii="Tahoma" w:eastAsia="Times New Roman" w:hAnsi="Tahoma" w:cs="Tahoma"/>
                <w:color w:val="5B5B5B"/>
                <w:sz w:val="18"/>
                <w:szCs w:val="18"/>
                <w:lang w:eastAsia="fr-FR"/>
              </w:rPr>
              <w:t> </w:t>
            </w:r>
          </w:p>
          <w:p w:rsidR="004C04F9" w:rsidRPr="004C04F9" w:rsidRDefault="004C04F9" w:rsidP="004C04F9">
            <w:pPr>
              <w:spacing w:before="100" w:beforeAutospacing="1" w:after="100" w:afterAutospacing="1" w:line="270" w:lineRule="atLeast"/>
              <w:rPr>
                <w:rFonts w:ascii="Tahoma" w:eastAsia="Times New Roman" w:hAnsi="Tahoma" w:cs="Tahoma"/>
                <w:color w:val="5B5B5B"/>
                <w:sz w:val="18"/>
                <w:szCs w:val="18"/>
                <w:lang w:eastAsia="fr-FR"/>
              </w:rPr>
            </w:pPr>
            <w:r w:rsidRPr="004C04F9">
              <w:rPr>
                <w:rFonts w:ascii="Tahoma" w:eastAsia="Times New Roman" w:hAnsi="Tahoma" w:cs="Tahoma"/>
                <w:color w:val="5B5B5B"/>
                <w:sz w:val="18"/>
                <w:szCs w:val="18"/>
                <w:lang w:eastAsia="fr-FR"/>
              </w:rPr>
              <w:t> </w:t>
            </w:r>
          </w:p>
          <w:p w:rsidR="004C04F9" w:rsidRPr="004C04F9" w:rsidRDefault="004C04F9" w:rsidP="004C04F9">
            <w:pPr>
              <w:spacing w:before="100" w:beforeAutospacing="1" w:after="100" w:afterAutospacing="1" w:line="270" w:lineRule="atLeast"/>
              <w:rPr>
                <w:rFonts w:ascii="Tahoma" w:eastAsia="Times New Roman" w:hAnsi="Tahoma" w:cs="Tahoma"/>
                <w:color w:val="5B5B5B"/>
                <w:sz w:val="18"/>
                <w:szCs w:val="18"/>
                <w:lang w:eastAsia="fr-FR"/>
              </w:rPr>
            </w:pPr>
            <w:r w:rsidRPr="004C04F9">
              <w:rPr>
                <w:rFonts w:ascii="Tahoma" w:eastAsia="Times New Roman" w:hAnsi="Tahoma" w:cs="Tahoma"/>
                <w:color w:val="5B5B5B"/>
                <w:sz w:val="18"/>
                <w:szCs w:val="18"/>
                <w:lang w:eastAsia="fr-FR"/>
              </w:rPr>
              <w:t> </w:t>
            </w:r>
          </w:p>
          <w:p w:rsidR="004C04F9" w:rsidRPr="004C04F9" w:rsidRDefault="004C04F9" w:rsidP="004C04F9">
            <w:pPr>
              <w:spacing w:before="100" w:beforeAutospacing="1" w:after="100" w:afterAutospacing="1" w:line="270" w:lineRule="atLeast"/>
              <w:rPr>
                <w:rFonts w:ascii="Tahoma" w:eastAsia="Times New Roman" w:hAnsi="Tahoma" w:cs="Tahoma"/>
                <w:color w:val="5B5B5B"/>
                <w:sz w:val="18"/>
                <w:szCs w:val="18"/>
                <w:lang w:eastAsia="fr-FR"/>
              </w:rPr>
            </w:pPr>
            <w:r w:rsidRPr="004C04F9">
              <w:rPr>
                <w:rFonts w:ascii="Tahoma" w:eastAsia="Times New Roman" w:hAnsi="Tahoma" w:cs="Tahoma"/>
                <w:color w:val="5B5B5B"/>
                <w:sz w:val="18"/>
                <w:szCs w:val="18"/>
                <w:lang w:eastAsia="fr-FR"/>
              </w:rPr>
              <w:t> </w:t>
            </w:r>
          </w:p>
        </w:tc>
        <w:tc>
          <w:tcPr>
            <w:tcW w:w="396" w:type="dxa"/>
            <w:vAlign w:val="center"/>
            <w:hideMark/>
          </w:tcPr>
          <w:p w:rsidR="004C04F9" w:rsidRPr="004C04F9" w:rsidRDefault="004C04F9" w:rsidP="004C04F9">
            <w:pPr>
              <w:spacing w:after="0" w:line="270" w:lineRule="atLeast"/>
              <w:rPr>
                <w:rFonts w:ascii="Tahoma" w:eastAsia="Times New Roman" w:hAnsi="Tahoma" w:cs="Tahoma"/>
                <w:color w:val="5B5B5B"/>
                <w:sz w:val="18"/>
                <w:szCs w:val="18"/>
                <w:lang w:eastAsia="fr-FR"/>
              </w:rPr>
            </w:pPr>
          </w:p>
        </w:tc>
        <w:tc>
          <w:tcPr>
            <w:tcW w:w="2472" w:type="dxa"/>
            <w:hideMark/>
          </w:tcPr>
          <w:tbl>
            <w:tblPr>
              <w:tblW w:w="3090" w:type="dxa"/>
              <w:tblCellSpacing w:w="0" w:type="dxa"/>
              <w:tblCellMar>
                <w:left w:w="0" w:type="dxa"/>
                <w:right w:w="0" w:type="dxa"/>
              </w:tblCellMar>
              <w:tblLook w:val="04A0" w:firstRow="1" w:lastRow="0" w:firstColumn="1" w:lastColumn="0" w:noHBand="0" w:noVBand="1"/>
            </w:tblPr>
            <w:tblGrid>
              <w:gridCol w:w="3090"/>
            </w:tblGrid>
            <w:tr w:rsidR="004C04F9" w:rsidRPr="004C04F9">
              <w:trPr>
                <w:tblCellSpacing w:w="0" w:type="dxa"/>
              </w:trPr>
              <w:tc>
                <w:tcPr>
                  <w:tcW w:w="0" w:type="auto"/>
                  <w:vAlign w:val="center"/>
                  <w:hideMark/>
                </w:tcPr>
                <w:p w:rsidR="004C04F9" w:rsidRPr="004C04F9" w:rsidRDefault="004C04F9" w:rsidP="004C04F9">
                  <w:pPr>
                    <w:spacing w:after="0" w:line="270" w:lineRule="atLeast"/>
                    <w:rPr>
                      <w:rFonts w:ascii="Tahoma" w:eastAsia="Times New Roman" w:hAnsi="Tahoma" w:cs="Tahoma"/>
                      <w:color w:val="5B5B5B"/>
                      <w:sz w:val="18"/>
                      <w:szCs w:val="18"/>
                      <w:lang w:eastAsia="fr-FR"/>
                    </w:rPr>
                  </w:pPr>
                  <w:r w:rsidRPr="004C04F9">
                    <w:rPr>
                      <w:rFonts w:ascii="Tahoma" w:eastAsia="Times New Roman" w:hAnsi="Tahoma" w:cs="Tahoma"/>
                      <w:color w:val="5B5B5B"/>
                      <w:sz w:val="18"/>
                      <w:szCs w:val="18"/>
                      <w:lang w:eastAsia="fr-FR"/>
                    </w:rPr>
                    <w:pict>
                      <v:rect id="_x0000_i1026" style="width:0;height:1.5pt" o:hralign="center" o:hrstd="t" o:hr="t" fillcolor="#a0a0a0" stroked="f"/>
                    </w:pict>
                  </w:r>
                </w:p>
              </w:tc>
            </w:tr>
            <w:tr w:rsidR="004C04F9" w:rsidRPr="004C04F9">
              <w:trPr>
                <w:tblCellSpacing w:w="0" w:type="dxa"/>
              </w:trPr>
              <w:tc>
                <w:tcPr>
                  <w:tcW w:w="0" w:type="auto"/>
                  <w:tcMar>
                    <w:top w:w="150" w:type="dxa"/>
                    <w:left w:w="0" w:type="dxa"/>
                    <w:bottom w:w="0" w:type="dxa"/>
                    <w:right w:w="0" w:type="dxa"/>
                  </w:tcMar>
                  <w:vAlign w:val="center"/>
                  <w:hideMark/>
                </w:tcPr>
                <w:p w:rsidR="004C04F9" w:rsidRPr="004C04F9" w:rsidRDefault="004C04F9" w:rsidP="004C04F9">
                  <w:pPr>
                    <w:spacing w:after="0" w:line="270" w:lineRule="atLeast"/>
                    <w:rPr>
                      <w:rFonts w:ascii="Tahoma" w:eastAsia="Times New Roman" w:hAnsi="Tahoma" w:cs="Tahoma"/>
                      <w:color w:val="5B5B5B"/>
                      <w:sz w:val="18"/>
                      <w:szCs w:val="18"/>
                      <w:lang w:eastAsia="fr-FR"/>
                    </w:rPr>
                  </w:pPr>
                  <w:r>
                    <w:rPr>
                      <w:rFonts w:ascii="Tahoma" w:eastAsia="Times New Roman" w:hAnsi="Tahoma" w:cs="Tahoma"/>
                      <w:noProof/>
                      <w:color w:val="4D4D4D"/>
                      <w:sz w:val="18"/>
                      <w:szCs w:val="18"/>
                      <w:lang w:eastAsia="fr-FR"/>
                    </w:rPr>
                    <mc:AlternateContent>
                      <mc:Choice Requires="wps">
                        <w:drawing>
                          <wp:inline distT="0" distB="0" distL="0" distR="0">
                            <wp:extent cx="304800" cy="304800"/>
                            <wp:effectExtent l="0" t="0" r="0" b="0"/>
                            <wp:docPr id="1" name="Rectangle 1" descr="https://chumail.chu-guadeloupe.fr/service/home/%7E/?auth=co&amp;id=a2aef0b7-ebfc-4616-b595-bd92e87ea6da:22037&amp;part=2.6">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 https://chumail.chu-guadeloupe.fr/service/home/%7E/?auth=co&amp;id=a2aef0b7-ebfc-4616-b595-bd92e87ea6da:22037&amp;part=2.6" href="http://pancap.org/index.php?option=com_acymailing&amp;ctrl=url&amp;urlid=17&amp;mailid=75&amp;subid=295"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" o:button="t" filled="f" stroked="f">
                            <v:fill o:detectmouseclick="t"/>
                            <o:lock v:ext="edit" aspectratio="t"/>
                            <w10:anchorlock/>
                          </v:rect>
                        </w:pict>
                      </mc:Fallback>
                    </mc:AlternateContent>
                  </w:r>
                </w:p>
              </w:tc>
            </w:tr>
            <w:tr w:rsidR="004C04F9" w:rsidRPr="004C04F9">
              <w:trPr>
                <w:tblCellSpacing w:w="0" w:type="dxa"/>
              </w:trPr>
              <w:tc>
                <w:tcPr>
                  <w:tcW w:w="0" w:type="auto"/>
                  <w:tcMar>
                    <w:top w:w="150" w:type="dxa"/>
                    <w:left w:w="0" w:type="dxa"/>
                    <w:bottom w:w="0" w:type="dxa"/>
                    <w:right w:w="0" w:type="dxa"/>
                  </w:tcMar>
                  <w:vAlign w:val="center"/>
                  <w:hideMark/>
                </w:tcPr>
                <w:p w:rsidR="004C04F9" w:rsidRPr="004C04F9" w:rsidRDefault="004C04F9" w:rsidP="004C04F9">
                  <w:pPr>
                    <w:spacing w:after="0" w:line="270" w:lineRule="atLeast"/>
                    <w:rPr>
                      <w:rFonts w:ascii="Tahoma" w:eastAsia="Times New Roman" w:hAnsi="Tahoma" w:cs="Tahoma"/>
                      <w:color w:val="5B5B5B"/>
                      <w:sz w:val="18"/>
                      <w:szCs w:val="18"/>
                      <w:lang w:eastAsia="fr-FR"/>
                    </w:rPr>
                  </w:pPr>
                  <w:r w:rsidRPr="004C04F9">
                    <w:rPr>
                      <w:rFonts w:ascii="Tahoma" w:eastAsia="Times New Roman" w:hAnsi="Tahoma" w:cs="Tahoma"/>
                      <w:color w:val="5B5B5B"/>
                      <w:sz w:val="18"/>
                      <w:szCs w:val="18"/>
                      <w:lang w:eastAsia="fr-FR"/>
                    </w:rPr>
                    <w:pict>
                      <v:rect id="_x0000_i1027" style="width:0;height:1.5pt" o:hralign="center" o:hrstd="t" o:hr="t" fillcolor="#a0a0a0" stroked="f"/>
                    </w:pict>
                  </w:r>
                </w:p>
                <w:p w:rsidR="004C04F9" w:rsidRPr="004C04F9" w:rsidRDefault="004C04F9" w:rsidP="004C04F9">
                  <w:pPr>
                    <w:spacing w:after="0" w:line="270" w:lineRule="atLeast"/>
                    <w:rPr>
                      <w:rFonts w:ascii="Tahoma" w:eastAsia="Times New Roman" w:hAnsi="Tahoma" w:cs="Tahoma"/>
                      <w:color w:val="5B5B5B"/>
                      <w:sz w:val="18"/>
                      <w:szCs w:val="18"/>
                      <w:lang w:eastAsia="fr-FR"/>
                    </w:rPr>
                  </w:pPr>
                  <w:r w:rsidRPr="004C04F9">
                    <w:rPr>
                      <w:rFonts w:ascii="Tahoma" w:eastAsia="Times New Roman" w:hAnsi="Tahoma" w:cs="Tahoma"/>
                      <w:b/>
                      <w:bCs/>
                      <w:color w:val="5B5B5B"/>
                      <w:sz w:val="24"/>
                      <w:szCs w:val="24"/>
                      <w:lang w:eastAsia="fr-FR"/>
                    </w:rPr>
                    <w:t>PANCAP Events</w:t>
                  </w:r>
                </w:p>
                <w:p w:rsidR="004C04F9" w:rsidRPr="004C04F9" w:rsidRDefault="004C04F9" w:rsidP="004C04F9">
                  <w:pPr>
                    <w:spacing w:after="0" w:line="270" w:lineRule="atLeast"/>
                    <w:rPr>
                      <w:rFonts w:ascii="Tahoma" w:eastAsia="Times New Roman" w:hAnsi="Tahoma" w:cs="Tahoma"/>
                      <w:color w:val="5B5B5B"/>
                      <w:sz w:val="18"/>
                      <w:szCs w:val="18"/>
                      <w:lang w:eastAsia="fr-FR"/>
                    </w:rPr>
                  </w:pPr>
                  <w:r w:rsidRPr="004C04F9">
                    <w:rPr>
                      <w:rFonts w:ascii="Tahoma" w:eastAsia="Times New Roman" w:hAnsi="Tahoma" w:cs="Tahoma"/>
                      <w:color w:val="5B5B5B"/>
                      <w:sz w:val="18"/>
                      <w:szCs w:val="18"/>
                      <w:lang w:eastAsia="fr-FR"/>
                    </w:rPr>
                    <w:pict>
                      <v:rect id="_x0000_i1028" style="width:0;height:1.5pt" o:hralign="center" o:hrstd="t" o:hr="t" fillcolor="#a0a0a0" stroked="f"/>
                    </w:pict>
                  </w:r>
                </w:p>
                <w:p w:rsidR="004C04F9" w:rsidRPr="004C04F9" w:rsidRDefault="004C04F9" w:rsidP="004C04F9">
                  <w:pPr>
                    <w:spacing w:after="0" w:line="270" w:lineRule="atLeast"/>
                    <w:rPr>
                      <w:rFonts w:ascii="Tahoma" w:eastAsia="Times New Roman" w:hAnsi="Tahoma" w:cs="Tahoma"/>
                      <w:color w:val="5B5B5B"/>
                      <w:sz w:val="18"/>
                      <w:szCs w:val="18"/>
                      <w:lang w:val="en-US" w:eastAsia="fr-FR"/>
                    </w:rPr>
                  </w:pPr>
                  <w:hyperlink r:id="rId16" w:tgtFrame="_blank" w:history="1">
                    <w:r w:rsidRPr="004C04F9">
                      <w:rPr>
                        <w:rFonts w:ascii="Tahoma" w:eastAsia="Times New Roman" w:hAnsi="Tahoma" w:cs="Tahoma"/>
                        <w:b/>
                        <w:bCs/>
                        <w:color w:val="FF0000"/>
                        <w:sz w:val="18"/>
                        <w:szCs w:val="18"/>
                        <w:u w:val="single"/>
                        <w:lang w:val="en-US" w:eastAsia="fr-FR"/>
                      </w:rPr>
                      <w:t>Annual General Meeting</w:t>
                    </w:r>
                    <w:r w:rsidRPr="004C04F9">
                      <w:rPr>
                        <w:rFonts w:ascii="Tahoma" w:eastAsia="Times New Roman" w:hAnsi="Tahoma" w:cs="Tahoma"/>
                        <w:b/>
                        <w:bCs/>
                        <w:color w:val="FF0000"/>
                        <w:sz w:val="18"/>
                        <w:szCs w:val="18"/>
                        <w:lang w:val="en-US" w:eastAsia="fr-FR"/>
                      </w:rPr>
                      <w:br/>
                    </w:r>
                    <w:r w:rsidRPr="004C04F9">
                      <w:rPr>
                        <w:rFonts w:ascii="Tahoma" w:eastAsia="Times New Roman" w:hAnsi="Tahoma" w:cs="Tahoma"/>
                        <w:b/>
                        <w:bCs/>
                        <w:color w:val="000000"/>
                        <w:sz w:val="18"/>
                        <w:szCs w:val="18"/>
                        <w:u w:val="single"/>
                        <w:lang w:val="en-US" w:eastAsia="fr-FR"/>
                      </w:rPr>
                      <w:t>Belize</w:t>
                    </w:r>
                  </w:hyperlink>
                  <w:r w:rsidRPr="004C04F9">
                    <w:rPr>
                      <w:rFonts w:ascii="Tahoma" w:eastAsia="Times New Roman" w:hAnsi="Tahoma" w:cs="Tahoma"/>
                      <w:b/>
                      <w:bCs/>
                      <w:color w:val="5B5B5B"/>
                      <w:sz w:val="18"/>
                      <w:szCs w:val="18"/>
                      <w:lang w:val="en-US" w:eastAsia="fr-FR"/>
                    </w:rPr>
                    <w:br/>
                  </w:r>
                  <w:r w:rsidRPr="004C04F9">
                    <w:rPr>
                      <w:rFonts w:ascii="Tahoma" w:eastAsia="Times New Roman" w:hAnsi="Tahoma" w:cs="Tahoma"/>
                      <w:b/>
                      <w:bCs/>
                      <w:color w:val="000000"/>
                      <w:sz w:val="18"/>
                      <w:szCs w:val="18"/>
                      <w:lang w:val="en-US" w:eastAsia="fr-FR"/>
                    </w:rPr>
                    <w:t>October 25 &amp; 26</w:t>
                  </w:r>
                  <w:r w:rsidRPr="004C04F9">
                    <w:rPr>
                      <w:rFonts w:ascii="Tahoma" w:eastAsia="Times New Roman" w:hAnsi="Tahoma" w:cs="Tahoma"/>
                      <w:b/>
                      <w:bCs/>
                      <w:color w:val="5B5B5B"/>
                      <w:sz w:val="18"/>
                      <w:szCs w:val="18"/>
                      <w:lang w:val="en-US" w:eastAsia="fr-FR"/>
                    </w:rPr>
                    <w:t xml:space="preserve"> </w:t>
                  </w:r>
                  <w:r w:rsidRPr="004C04F9">
                    <w:rPr>
                      <w:rFonts w:ascii="Tahoma" w:eastAsia="Times New Roman" w:hAnsi="Tahoma" w:cs="Tahoma"/>
                      <w:b/>
                      <w:bCs/>
                      <w:color w:val="5B5B5B"/>
                      <w:sz w:val="18"/>
                      <w:szCs w:val="18"/>
                      <w:lang w:val="en-US" w:eastAsia="fr-FR"/>
                    </w:rPr>
                    <w:br/>
                  </w:r>
                  <w:r w:rsidRPr="004C04F9">
                    <w:rPr>
                      <w:rFonts w:ascii="Tahoma" w:eastAsia="Times New Roman" w:hAnsi="Tahoma" w:cs="Tahoma"/>
                      <w:b/>
                      <w:bCs/>
                      <w:color w:val="5B5B5B"/>
                      <w:sz w:val="18"/>
                      <w:szCs w:val="18"/>
                      <w:lang w:val="en-US" w:eastAsia="fr-FR"/>
                    </w:rPr>
                    <w:br/>
                    <w:t>click here to see events</w:t>
                  </w:r>
                  <w:r w:rsidRPr="004C04F9">
                    <w:rPr>
                      <w:rFonts w:ascii="Tahoma" w:eastAsia="Times New Roman" w:hAnsi="Tahoma" w:cs="Tahoma"/>
                      <w:b/>
                      <w:bCs/>
                      <w:color w:val="5B5B5B"/>
                      <w:sz w:val="18"/>
                      <w:szCs w:val="18"/>
                      <w:lang w:val="en-US" w:eastAsia="fr-FR"/>
                    </w:rPr>
                    <w:br/>
                  </w:r>
                  <w:r w:rsidRPr="004C04F9">
                    <w:rPr>
                      <w:rFonts w:ascii="Tahoma" w:eastAsia="Times New Roman" w:hAnsi="Tahoma" w:cs="Tahoma"/>
                      <w:b/>
                      <w:bCs/>
                      <w:color w:val="5B5B5B"/>
                      <w:sz w:val="18"/>
                      <w:szCs w:val="18"/>
                      <w:lang w:val="en-US" w:eastAsia="fr-FR"/>
                    </w:rPr>
                    <w:br/>
                  </w:r>
                  <w:r w:rsidRPr="004C04F9">
                    <w:rPr>
                      <w:rFonts w:ascii="Tahoma" w:eastAsia="Times New Roman" w:hAnsi="Tahoma" w:cs="Tahoma"/>
                      <w:b/>
                      <w:bCs/>
                      <w:color w:val="FF0000"/>
                      <w:sz w:val="18"/>
                      <w:szCs w:val="18"/>
                      <w:lang w:val="en-US" w:eastAsia="fr-FR"/>
                    </w:rPr>
                    <w:t xml:space="preserve">If you have an event you would like to submit please contact </w:t>
                  </w:r>
                  <w:proofErr w:type="spellStart"/>
                  <w:r w:rsidRPr="004C04F9">
                    <w:rPr>
                      <w:rFonts w:ascii="Tahoma" w:eastAsia="Times New Roman" w:hAnsi="Tahoma" w:cs="Tahoma"/>
                      <w:b/>
                      <w:bCs/>
                      <w:color w:val="FF0000"/>
                      <w:sz w:val="18"/>
                      <w:szCs w:val="18"/>
                      <w:lang w:val="en-US" w:eastAsia="fr-FR"/>
                    </w:rPr>
                    <w:t>Mr</w:t>
                  </w:r>
                  <w:proofErr w:type="spellEnd"/>
                  <w:r w:rsidRPr="004C04F9">
                    <w:rPr>
                      <w:rFonts w:ascii="Tahoma" w:eastAsia="Times New Roman" w:hAnsi="Tahoma" w:cs="Tahoma"/>
                      <w:b/>
                      <w:bCs/>
                      <w:color w:val="FF0000"/>
                      <w:sz w:val="18"/>
                      <w:szCs w:val="18"/>
                      <w:lang w:val="en-US" w:eastAsia="fr-FR"/>
                    </w:rPr>
                    <w:t xml:space="preserve"> Christopher Lawrence at </w:t>
                  </w:r>
                  <w:hyperlink r:id="rId17" w:tgtFrame="_blank" w:history="1">
                    <w:r w:rsidRPr="004C04F9">
                      <w:rPr>
                        <w:rFonts w:ascii="Tahoma" w:eastAsia="Times New Roman" w:hAnsi="Tahoma" w:cs="Tahoma"/>
                        <w:b/>
                        <w:bCs/>
                        <w:color w:val="4D4D4D"/>
                        <w:sz w:val="18"/>
                        <w:szCs w:val="18"/>
                        <w:u w:val="single"/>
                        <w:lang w:val="en-US" w:eastAsia="fr-FR"/>
                      </w:rPr>
                      <w:t>clawrence@caricom.org.</w:t>
                    </w:r>
                  </w:hyperlink>
                  <w:r w:rsidRPr="004C04F9">
                    <w:rPr>
                      <w:rFonts w:ascii="Tahoma" w:eastAsia="Times New Roman" w:hAnsi="Tahoma" w:cs="Tahoma"/>
                      <w:b/>
                      <w:bCs/>
                      <w:color w:val="5B5B5B"/>
                      <w:sz w:val="18"/>
                      <w:szCs w:val="18"/>
                      <w:lang w:val="en-US" w:eastAsia="fr-FR"/>
                    </w:rPr>
                    <w:t xml:space="preserve"> We will be sure to circulate the details of your event.</w:t>
                  </w:r>
                </w:p>
                <w:p w:rsidR="004C04F9" w:rsidRPr="004C04F9" w:rsidRDefault="004C04F9" w:rsidP="004C04F9">
                  <w:pPr>
                    <w:spacing w:before="100" w:beforeAutospacing="1" w:after="100" w:afterAutospacing="1" w:line="270" w:lineRule="atLeast"/>
                    <w:rPr>
                      <w:rFonts w:ascii="Tahoma" w:eastAsia="Times New Roman" w:hAnsi="Tahoma" w:cs="Tahoma"/>
                      <w:color w:val="5B5B5B"/>
                      <w:sz w:val="18"/>
                      <w:szCs w:val="18"/>
                      <w:lang w:val="en-US" w:eastAsia="fr-FR"/>
                    </w:rPr>
                  </w:pPr>
                  <w:r w:rsidRPr="004C04F9">
                    <w:rPr>
                      <w:rFonts w:ascii="Tahoma" w:eastAsia="Times New Roman" w:hAnsi="Tahoma" w:cs="Tahoma"/>
                      <w:color w:val="5B5B5B"/>
                      <w:sz w:val="18"/>
                      <w:szCs w:val="18"/>
                      <w:lang w:val="en-US" w:eastAsia="fr-FR"/>
                    </w:rPr>
                    <w:t> </w:t>
                  </w:r>
                </w:p>
              </w:tc>
            </w:tr>
          </w:tbl>
          <w:p w:rsidR="004C04F9" w:rsidRPr="004C04F9" w:rsidRDefault="004C04F9" w:rsidP="004C04F9">
            <w:pPr>
              <w:spacing w:after="0" w:line="270" w:lineRule="atLeast"/>
              <w:rPr>
                <w:rFonts w:ascii="Tahoma" w:eastAsia="Times New Roman" w:hAnsi="Tahoma" w:cs="Tahoma"/>
                <w:color w:val="5B5B5B"/>
                <w:sz w:val="18"/>
                <w:szCs w:val="18"/>
                <w:lang w:val="en-US" w:eastAsia="fr-FR"/>
              </w:rPr>
            </w:pPr>
          </w:p>
        </w:tc>
      </w:tr>
    </w:tbl>
    <w:p w:rsidR="00762D9A" w:rsidRPr="004C04F9" w:rsidRDefault="004C04F9">
      <w:pPr>
        <w:rPr>
          <w:lang w:val="en-US"/>
        </w:rPr>
      </w:pPr>
      <w:bookmarkStart w:id="7" w:name="_GoBack"/>
      <w:bookmarkEnd w:id="7"/>
    </w:p>
    <w:sectPr w:rsidR="00762D9A" w:rsidRPr="004C04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4F9"/>
    <w:rsid w:val="000528E2"/>
    <w:rsid w:val="004C04F9"/>
    <w:rsid w:val="00C000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4C04F9"/>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4C04F9"/>
    <w:rPr>
      <w:rFonts w:ascii="Times New Roman" w:eastAsia="Times New Roman" w:hAnsi="Times New Roman" w:cs="Times New Roman"/>
      <w:b/>
      <w:bCs/>
      <w:sz w:val="36"/>
      <w:szCs w:val="36"/>
      <w:lang w:eastAsia="fr-FR"/>
    </w:rPr>
  </w:style>
  <w:style w:type="paragraph" w:styleId="NormalWeb">
    <w:name w:val="Normal (Web)"/>
    <w:basedOn w:val="Normal"/>
    <w:uiPriority w:val="99"/>
    <w:unhideWhenUsed/>
    <w:rsid w:val="004C04F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4C04F9"/>
    <w:rPr>
      <w:color w:val="0000FF"/>
      <w:u w:val="single"/>
    </w:rPr>
  </w:style>
  <w:style w:type="character" w:customStyle="1" w:styleId="object">
    <w:name w:val="object"/>
    <w:basedOn w:val="Policepardfaut"/>
    <w:rsid w:val="004C04F9"/>
  </w:style>
  <w:style w:type="character" w:styleId="lev">
    <w:name w:val="Strong"/>
    <w:basedOn w:val="Policepardfaut"/>
    <w:uiPriority w:val="22"/>
    <w:qFormat/>
    <w:rsid w:val="004C04F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4C04F9"/>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4C04F9"/>
    <w:rPr>
      <w:rFonts w:ascii="Times New Roman" w:eastAsia="Times New Roman" w:hAnsi="Times New Roman" w:cs="Times New Roman"/>
      <w:b/>
      <w:bCs/>
      <w:sz w:val="36"/>
      <w:szCs w:val="36"/>
      <w:lang w:eastAsia="fr-FR"/>
    </w:rPr>
  </w:style>
  <w:style w:type="paragraph" w:styleId="NormalWeb">
    <w:name w:val="Normal (Web)"/>
    <w:basedOn w:val="Normal"/>
    <w:uiPriority w:val="99"/>
    <w:unhideWhenUsed/>
    <w:rsid w:val="004C04F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4C04F9"/>
    <w:rPr>
      <w:color w:val="0000FF"/>
      <w:u w:val="single"/>
    </w:rPr>
  </w:style>
  <w:style w:type="character" w:customStyle="1" w:styleId="object">
    <w:name w:val="object"/>
    <w:basedOn w:val="Policepardfaut"/>
    <w:rsid w:val="004C04F9"/>
  </w:style>
  <w:style w:type="character" w:styleId="lev">
    <w:name w:val="Strong"/>
    <w:basedOn w:val="Policepardfaut"/>
    <w:uiPriority w:val="22"/>
    <w:qFormat/>
    <w:rsid w:val="004C04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705019">
      <w:bodyDiv w:val="1"/>
      <w:marLeft w:val="0"/>
      <w:marRight w:val="0"/>
      <w:marTop w:val="0"/>
      <w:marBottom w:val="0"/>
      <w:divBdr>
        <w:top w:val="none" w:sz="0" w:space="0" w:color="auto"/>
        <w:left w:val="none" w:sz="0" w:space="0" w:color="auto"/>
        <w:bottom w:val="none" w:sz="0" w:space="0" w:color="auto"/>
        <w:right w:val="none" w:sz="0" w:space="0" w:color="auto"/>
      </w:divBdr>
      <w:divsChild>
        <w:div w:id="268974099">
          <w:marLeft w:val="0"/>
          <w:marRight w:val="0"/>
          <w:marTop w:val="0"/>
          <w:marBottom w:val="0"/>
          <w:divBdr>
            <w:top w:val="none" w:sz="0" w:space="0" w:color="auto"/>
            <w:left w:val="none" w:sz="0" w:space="0" w:color="auto"/>
            <w:bottom w:val="none" w:sz="0" w:space="0" w:color="auto"/>
            <w:right w:val="none" w:sz="0" w:space="0" w:color="auto"/>
          </w:divBdr>
        </w:div>
        <w:div w:id="1456413920">
          <w:marLeft w:val="0"/>
          <w:marRight w:val="0"/>
          <w:marTop w:val="0"/>
          <w:marBottom w:val="0"/>
          <w:divBdr>
            <w:top w:val="none" w:sz="0" w:space="0" w:color="auto"/>
            <w:left w:val="none" w:sz="0" w:space="0" w:color="auto"/>
            <w:bottom w:val="none" w:sz="0" w:space="0" w:color="auto"/>
            <w:right w:val="none" w:sz="0" w:space="0" w:color="auto"/>
          </w:divBdr>
        </w:div>
        <w:div w:id="2136172963">
          <w:marLeft w:val="0"/>
          <w:marRight w:val="0"/>
          <w:marTop w:val="0"/>
          <w:marBottom w:val="0"/>
          <w:divBdr>
            <w:top w:val="none" w:sz="0" w:space="0" w:color="auto"/>
            <w:left w:val="none" w:sz="0" w:space="0" w:color="auto"/>
            <w:bottom w:val="none" w:sz="0" w:space="0" w:color="auto"/>
            <w:right w:val="none" w:sz="0" w:space="0" w:color="auto"/>
          </w:divBdr>
        </w:div>
        <w:div w:id="918638554">
          <w:marLeft w:val="0"/>
          <w:marRight w:val="0"/>
          <w:marTop w:val="0"/>
          <w:marBottom w:val="0"/>
          <w:divBdr>
            <w:top w:val="none" w:sz="0" w:space="0" w:color="auto"/>
            <w:left w:val="none" w:sz="0" w:space="0" w:color="auto"/>
            <w:bottom w:val="none" w:sz="0" w:space="0" w:color="auto"/>
            <w:right w:val="none" w:sz="0" w:space="0" w:color="auto"/>
          </w:divBdr>
        </w:div>
        <w:div w:id="635599406">
          <w:marLeft w:val="0"/>
          <w:marRight w:val="0"/>
          <w:marTop w:val="0"/>
          <w:marBottom w:val="0"/>
          <w:divBdr>
            <w:top w:val="none" w:sz="0" w:space="0" w:color="auto"/>
            <w:left w:val="none" w:sz="0" w:space="0" w:color="auto"/>
            <w:bottom w:val="none" w:sz="0" w:space="0" w:color="auto"/>
            <w:right w:val="none" w:sz="0" w:space="0" w:color="auto"/>
          </w:divBdr>
          <w:divsChild>
            <w:div w:id="814181648">
              <w:marLeft w:val="0"/>
              <w:marRight w:val="0"/>
              <w:marTop w:val="0"/>
              <w:marBottom w:val="0"/>
              <w:divBdr>
                <w:top w:val="none" w:sz="0" w:space="0" w:color="auto"/>
                <w:left w:val="none" w:sz="0" w:space="0" w:color="auto"/>
                <w:bottom w:val="none" w:sz="0" w:space="0" w:color="auto"/>
                <w:right w:val="none" w:sz="0" w:space="0" w:color="auto"/>
              </w:divBdr>
              <w:divsChild>
                <w:div w:id="1847287718">
                  <w:marLeft w:val="0"/>
                  <w:marRight w:val="0"/>
                  <w:marTop w:val="0"/>
                  <w:marBottom w:val="0"/>
                  <w:divBdr>
                    <w:top w:val="none" w:sz="0" w:space="0" w:color="auto"/>
                    <w:left w:val="none" w:sz="0" w:space="0" w:color="auto"/>
                    <w:bottom w:val="none" w:sz="0" w:space="0" w:color="auto"/>
                    <w:right w:val="none" w:sz="0" w:space="0" w:color="auto"/>
                  </w:divBdr>
                  <w:divsChild>
                    <w:div w:id="1788543469">
                      <w:marLeft w:val="0"/>
                      <w:marRight w:val="0"/>
                      <w:marTop w:val="0"/>
                      <w:marBottom w:val="0"/>
                      <w:divBdr>
                        <w:top w:val="none" w:sz="0" w:space="0" w:color="auto"/>
                        <w:left w:val="none" w:sz="0" w:space="0" w:color="auto"/>
                        <w:bottom w:val="none" w:sz="0" w:space="0" w:color="auto"/>
                        <w:right w:val="none" w:sz="0" w:space="0" w:color="auto"/>
                      </w:divBdr>
                    </w:div>
                    <w:div w:id="659774326">
                      <w:marLeft w:val="0"/>
                      <w:marRight w:val="0"/>
                      <w:marTop w:val="0"/>
                      <w:marBottom w:val="0"/>
                      <w:divBdr>
                        <w:top w:val="none" w:sz="0" w:space="0" w:color="auto"/>
                        <w:left w:val="none" w:sz="0" w:space="0" w:color="auto"/>
                        <w:bottom w:val="none" w:sz="0" w:space="0" w:color="auto"/>
                        <w:right w:val="none" w:sz="0" w:space="0" w:color="auto"/>
                      </w:divBdr>
                    </w:div>
                  </w:divsChild>
                </w:div>
                <w:div w:id="33234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cap.org/index.php?option=com_acymailing&amp;ctrl=url&amp;urlid=338&amp;mailid=75&amp;subid=295" TargetMode="External"/><Relationship Id="rId13" Type="http://schemas.openxmlformats.org/officeDocument/2006/relationships/hyperlink" Target="http://pancap.org/index.php?option=com_acymailing&amp;ctrl=url&amp;urlid=349&amp;mailid=75&amp;subid=295"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ancap.org/index.php?option=com_acymailing&amp;ctrl=url&amp;urlid=17&amp;mailid=75&amp;subid=295" TargetMode="External"/><Relationship Id="rId12" Type="http://schemas.openxmlformats.org/officeDocument/2006/relationships/hyperlink" Target="http://pancap.org/index.php?option=com_acymailing&amp;ctrl=url&amp;urlid=348&amp;mailid=75&amp;subid=295" TargetMode="External"/><Relationship Id="rId17" Type="http://schemas.openxmlformats.org/officeDocument/2006/relationships/hyperlink" Target="mailto:clawrence@caricom.org." TargetMode="External"/><Relationship Id="rId2" Type="http://schemas.microsoft.com/office/2007/relationships/stylesWithEffects" Target="stylesWithEffects.xml"/><Relationship Id="rId16" Type="http://schemas.openxmlformats.org/officeDocument/2006/relationships/hyperlink" Target="http://pancap.org/index.php?option=com_acymailing&amp;ctrl=url&amp;urlid=86&amp;mailid=75&amp;subid=295" TargetMode="External"/><Relationship Id="rId1" Type="http://schemas.openxmlformats.org/officeDocument/2006/relationships/styles" Target="styles.xml"/><Relationship Id="rId6" Type="http://schemas.openxmlformats.org/officeDocument/2006/relationships/hyperlink" Target="callto:592-222-0203" TargetMode="External"/><Relationship Id="rId11" Type="http://schemas.openxmlformats.org/officeDocument/2006/relationships/hyperlink" Target="http://pancap.org/index.php?option=com_acymailing&amp;ctrl=url&amp;urlid=345&amp;mailid=75&amp;subid=295" TargetMode="External"/><Relationship Id="rId5" Type="http://schemas.openxmlformats.org/officeDocument/2006/relationships/hyperlink" Target="callto:592-222-0001" TargetMode="External"/><Relationship Id="rId15" Type="http://schemas.openxmlformats.org/officeDocument/2006/relationships/hyperlink" Target="http://pancap.org/index.php?option=com_acymailing&amp;ctrl=url&amp;urlid=347&amp;mailid=75&amp;subid=295" TargetMode="External"/><Relationship Id="rId10" Type="http://schemas.openxmlformats.org/officeDocument/2006/relationships/hyperlink" Target="http://pancap.org/index.php?option=com_acymailing&amp;ctrl=url&amp;urlid=346&amp;mailid=75&amp;subid=29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pancap.org/index.php?option=com_acymailing&amp;ctrl=url&amp;urlid=339&amp;mailid=75&amp;subid=295" TargetMode="External"/><Relationship Id="rId14" Type="http://schemas.openxmlformats.org/officeDocument/2006/relationships/hyperlink" Target="http://pancap.org/index.php?option=com_acymailing&amp;ctrl=url&amp;urlid=350&amp;mailid=75&amp;subid=29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1057</Words>
  <Characters>5815</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GALETTE FRANCE (france-lise.galette)</dc:creator>
  <cp:lastModifiedBy>GALETTE FRANCE (france-lise.galette)</cp:lastModifiedBy>
  <cp:revision>1</cp:revision>
  <dcterms:created xsi:type="dcterms:W3CDTF">2012-10-10T15:15:00Z</dcterms:created>
  <dcterms:modified xsi:type="dcterms:W3CDTF">2012-10-10T15:16:00Z</dcterms:modified>
</cp:coreProperties>
</file>