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76" w:rsidRDefault="00973F76" w:rsidP="00973F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Fonds de dotation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Gilead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Sciences</w:t>
      </w:r>
    </w:p>
    <w:p w:rsidR="006332FB" w:rsidRDefault="00F16198" w:rsidP="00973F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Appel à projet</w:t>
      </w:r>
      <w:r w:rsidR="002C0A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2015</w:t>
      </w:r>
    </w:p>
    <w:p w:rsidR="00973F76" w:rsidRPr="006332FB" w:rsidRDefault="00973F76" w:rsidP="00973F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332FB" w:rsidRPr="00F16198" w:rsidRDefault="006332FB" w:rsidP="00633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161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Objectif : soutenir des projets de recherche-actions et de recherche communautaire.</w:t>
      </w:r>
    </w:p>
    <w:p w:rsidR="00973F76" w:rsidRDefault="006332FB" w:rsidP="00973F7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3F76">
        <w:rPr>
          <w:rFonts w:ascii="Times New Roman" w:eastAsia="Times New Roman" w:hAnsi="Times New Roman" w:cs="Times New Roman"/>
          <w:sz w:val="24"/>
          <w:szCs w:val="24"/>
          <w:lang w:eastAsia="fr-FR"/>
        </w:rPr>
        <w:t>Actions d’éducation, d’information, de prévent</w:t>
      </w:r>
      <w:r w:rsidR="00973F76">
        <w:rPr>
          <w:rFonts w:ascii="Times New Roman" w:eastAsia="Times New Roman" w:hAnsi="Times New Roman" w:cs="Times New Roman"/>
          <w:sz w:val="24"/>
          <w:szCs w:val="24"/>
          <w:lang w:eastAsia="fr-FR"/>
        </w:rPr>
        <w:t>ion combinée et de dépistage,</w:t>
      </w:r>
    </w:p>
    <w:p w:rsidR="00973F76" w:rsidRDefault="006332FB" w:rsidP="00973F7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3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virus du VIH/sida, des </w:t>
      </w:r>
      <w:r w:rsidR="00973F76">
        <w:rPr>
          <w:rFonts w:ascii="Times New Roman" w:eastAsia="Times New Roman" w:hAnsi="Times New Roman" w:cs="Times New Roman"/>
          <w:sz w:val="24"/>
          <w:szCs w:val="24"/>
          <w:lang w:eastAsia="fr-FR"/>
        </w:rPr>
        <w:t>hépatites B et C,</w:t>
      </w:r>
    </w:p>
    <w:p w:rsidR="00973F76" w:rsidRDefault="006332FB" w:rsidP="00973F7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3F76">
        <w:rPr>
          <w:rFonts w:ascii="Times New Roman" w:eastAsia="Times New Roman" w:hAnsi="Times New Roman" w:cs="Times New Roman"/>
          <w:sz w:val="24"/>
          <w:szCs w:val="24"/>
          <w:lang w:eastAsia="fr-FR"/>
        </w:rPr>
        <w:t>Auprès de toutes populations, notamment celles touchées par les inégalités sociales de santé et/ou non sensibilisées par</w:t>
      </w:r>
      <w:r w:rsidR="00973F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campagnes d’information,</w:t>
      </w:r>
    </w:p>
    <w:p w:rsidR="006332FB" w:rsidRPr="00973F76" w:rsidRDefault="006332FB" w:rsidP="00973F7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3F76">
        <w:rPr>
          <w:rFonts w:ascii="Times New Roman" w:eastAsia="Times New Roman" w:hAnsi="Times New Roman" w:cs="Times New Roman"/>
          <w:sz w:val="24"/>
          <w:szCs w:val="24"/>
          <w:lang w:eastAsia="fr-FR"/>
        </w:rPr>
        <w:t>En France (y compris DOM-TOM).</w:t>
      </w:r>
    </w:p>
    <w:p w:rsidR="006332FB" w:rsidRPr="00F16198" w:rsidRDefault="006332FB" w:rsidP="00633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161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Caractéristiques des projets :</w:t>
      </w:r>
    </w:p>
    <w:p w:rsidR="00973F76" w:rsidRPr="008C29AE" w:rsidRDefault="006332FB" w:rsidP="00973F7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Tout type de projet d’amélioration de pratiques existantes ou de nouvelles pratiques originales sur lesquels le montan</w:t>
      </w:r>
      <w:r w:rsidR="00973F76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t prévu peut avoir un impact.</w:t>
      </w:r>
    </w:p>
    <w:p w:rsidR="00973F76" w:rsidRPr="008C29AE" w:rsidRDefault="006332FB" w:rsidP="00973F7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projets de recherche-act</w:t>
      </w:r>
      <w:r w:rsidR="00C054FD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ions et recherche communautaire</w:t>
      </w: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 impact o</w:t>
      </w:r>
      <w:r w:rsidR="00973F76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pérationnel sont privilégiés.</w:t>
      </w:r>
    </w:p>
    <w:p w:rsidR="00973F76" w:rsidRPr="008C29AE" w:rsidRDefault="006332FB" w:rsidP="00973F7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certains ca</w:t>
      </w:r>
      <w:r w:rsidR="00F16198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s, le fonds peut intervenir sous forme d</w:t>
      </w: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’amor</w:t>
      </w:r>
      <w:r w:rsidR="00F16198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çage ou d</w:t>
      </w:r>
      <w:r w:rsidR="00C054FD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’évaluation ex-post d’un projet.</w:t>
      </w:r>
    </w:p>
    <w:p w:rsidR="00973F76" w:rsidRPr="008C29AE" w:rsidRDefault="006332FB" w:rsidP="006332F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Des critères d’évaluation, notamment de mesure du déroulement du projet par rapport au calendrier et objectifs prévus, sont un élément de différenciation entre projets.</w:t>
      </w:r>
    </w:p>
    <w:p w:rsidR="00F16198" w:rsidRPr="008C29AE" w:rsidRDefault="00F16198" w:rsidP="006332F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Les nouveaux projets et ceux d’une durée d’un an sont privilégiés</w:t>
      </w:r>
    </w:p>
    <w:p w:rsidR="006332FB" w:rsidRPr="00F16198" w:rsidRDefault="006332FB" w:rsidP="00DC2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161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Montant des aides :</w:t>
      </w:r>
    </w:p>
    <w:p w:rsidR="00DC229D" w:rsidRPr="008C29AE" w:rsidRDefault="006332FB" w:rsidP="00973F7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Le montant des aides est au maximum de q</w:t>
      </w:r>
      <w:r w:rsidR="00DC229D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uarante mille euros (40 000 €). Un cofinancement avec des institutions publiques ou privées est un plus.</w:t>
      </w:r>
    </w:p>
    <w:p w:rsidR="006332FB" w:rsidRPr="008C29AE" w:rsidRDefault="00DC229D" w:rsidP="00973F7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Seules les</w:t>
      </w:r>
      <w:r w:rsidR="006332FB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organisations qui ont au minimum 2 ans d’expérience</w:t>
      </w: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peuvent en bénéficier</w:t>
      </w:r>
      <w:r w:rsidR="006332FB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332FB" w:rsidRPr="008C29AE" w:rsidRDefault="006332FB" w:rsidP="00633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9A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Durée </w:t>
      </w: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: un an avec la possibilité de soumettre</w:t>
      </w:r>
      <w:r w:rsidR="00F16198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exceptionnellement </w:t>
      </w:r>
      <w:r w:rsidR="00F06F9F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suite du </w:t>
      </w:r>
      <w:r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projet l’année d’après pour un complément de financement.</w:t>
      </w:r>
    </w:p>
    <w:p w:rsidR="006332FB" w:rsidRPr="008C29AE" w:rsidRDefault="006332FB" w:rsidP="00633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19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Modalités pratiques</w:t>
      </w:r>
      <w:r w:rsidR="00F16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="00F16198" w:rsidRPr="00F16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Onglet </w:t>
      </w:r>
      <w:r w:rsidR="00F16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5" w:history="1">
        <w:r w:rsidRPr="006332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accéder aux modalités pratiques</w:t>
        </w:r>
      </w:hyperlink>
      <w:r w:rsidR="00F161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r w:rsidR="00F16198" w:rsidRPr="00F16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sur le site</w:t>
      </w:r>
      <w:r w:rsidR="00F16198" w:rsidRPr="00F1619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fr-FR"/>
        </w:rPr>
        <w:t xml:space="preserve"> </w:t>
      </w:r>
      <w:r w:rsidR="00F161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www.fondsgileadsciences.org</w:t>
      </w:r>
      <w:r w:rsidRPr="006332F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Contact : </w:t>
      </w:r>
      <w:hyperlink r:id="rId6" w:history="1">
        <w:r w:rsidRPr="006332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contact@fondsgileadsciences.org</w:t>
        </w:r>
      </w:hyperlink>
      <w:r w:rsidRPr="006332F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Aucune information ne sera donnée par tél</w:t>
      </w:r>
      <w:r w:rsidR="00F16198">
        <w:rPr>
          <w:rFonts w:ascii="Times New Roman" w:eastAsia="Times New Roman" w:hAnsi="Times New Roman" w:cs="Times New Roman"/>
          <w:sz w:val="24"/>
          <w:szCs w:val="24"/>
          <w:lang w:eastAsia="fr-FR"/>
        </w:rPr>
        <w:t>éphone.</w:t>
      </w:r>
      <w:r w:rsidR="00F161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16198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Résultats : Les candidats s</w:t>
      </w:r>
      <w:r w:rsidR="00C054FD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="00F16198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ont </w:t>
      </w:r>
      <w:r w:rsidR="00C054FD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personnellement </w:t>
      </w:r>
      <w:r w:rsidR="00F16198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informés</w:t>
      </w:r>
      <w:r w:rsidR="00C054FD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résultats par courrier</w:t>
      </w:r>
      <w:r w:rsidR="00F16198" w:rsidRPr="008C29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 juillet 2015</w:t>
      </w:r>
    </w:p>
    <w:p w:rsidR="0047393D" w:rsidRDefault="0047393D"/>
    <w:p w:rsidR="00EB37FF" w:rsidRDefault="00EB37FF">
      <w:bookmarkStart w:id="0" w:name="_GoBack"/>
      <w:bookmarkEnd w:id="0"/>
    </w:p>
    <w:sectPr w:rsidR="00EB37FF" w:rsidSect="00366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94B"/>
    <w:multiLevelType w:val="hybridMultilevel"/>
    <w:tmpl w:val="64AC9F12"/>
    <w:lvl w:ilvl="0" w:tplc="61020A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C274E8"/>
    <w:multiLevelType w:val="hybridMultilevel"/>
    <w:tmpl w:val="7834D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B36C7"/>
    <w:multiLevelType w:val="hybridMultilevel"/>
    <w:tmpl w:val="69EE550E"/>
    <w:lvl w:ilvl="0" w:tplc="61020A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D757E"/>
    <w:multiLevelType w:val="hybridMultilevel"/>
    <w:tmpl w:val="705CEE82"/>
    <w:lvl w:ilvl="0" w:tplc="61020A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6332FB"/>
    <w:rsid w:val="002C0A1A"/>
    <w:rsid w:val="00366B1F"/>
    <w:rsid w:val="0047393D"/>
    <w:rsid w:val="005D5D0F"/>
    <w:rsid w:val="006332FB"/>
    <w:rsid w:val="006D7426"/>
    <w:rsid w:val="00782616"/>
    <w:rsid w:val="008C29AE"/>
    <w:rsid w:val="00973F76"/>
    <w:rsid w:val="00C054FD"/>
    <w:rsid w:val="00DC229D"/>
    <w:rsid w:val="00E11BC3"/>
    <w:rsid w:val="00EB37FF"/>
    <w:rsid w:val="00F06F9F"/>
    <w:rsid w:val="00F1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fondsgileadsciences.org" TargetMode="External"/><Relationship Id="rId5" Type="http://schemas.openxmlformats.org/officeDocument/2006/relationships/hyperlink" Target="http://www.fondsgileadsciences.org/critere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Gilead Sciences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USER_0263_REUN00</cp:lastModifiedBy>
  <cp:revision>2</cp:revision>
  <cp:lastPrinted>2015-02-06T15:00:00Z</cp:lastPrinted>
  <dcterms:created xsi:type="dcterms:W3CDTF">2015-02-10T02:13:00Z</dcterms:created>
  <dcterms:modified xsi:type="dcterms:W3CDTF">2015-02-10T02:13:00Z</dcterms:modified>
</cp:coreProperties>
</file>